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4BB2C" w14:textId="08FA5753" w:rsidR="00CD35A4" w:rsidRDefault="00CD35A4">
      <w:pPr>
        <w:spacing w:after="98"/>
      </w:pPr>
      <w:bookmarkStart w:id="0" w:name="_GoBack"/>
      <w:bookmarkEnd w:id="0"/>
    </w:p>
    <w:p w14:paraId="3F7D7E92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4C6D7CFB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1F609023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56865838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7AF33D73" w14:textId="77777777" w:rsidR="00CD35A4" w:rsidRDefault="00675FB5">
      <w:pPr>
        <w:spacing w:after="95"/>
        <w:ind w:left="293" w:right="282" w:hanging="10"/>
        <w:jc w:val="center"/>
      </w:pPr>
      <w:r>
        <w:rPr>
          <w:rFonts w:ascii="Lato" w:eastAsia="Lato" w:hAnsi="Lato" w:cs="Lato"/>
          <w:b/>
        </w:rPr>
        <w:t xml:space="preserve">RAPORT </w:t>
      </w:r>
    </w:p>
    <w:p w14:paraId="60894E33" w14:textId="77777777" w:rsidR="00CD35A4" w:rsidRDefault="00675FB5" w:rsidP="00416B4D">
      <w:pPr>
        <w:pStyle w:val="Nagwek1"/>
        <w:ind w:left="-5"/>
        <w:jc w:val="both"/>
      </w:pPr>
      <w:r>
        <w:t>z konsultacji społecznych dotyczących</w:t>
      </w:r>
      <w:r w:rsidR="00416B4D">
        <w:t xml:space="preserve"> projektu uchwały Rady Miasta Krakowa w sprawie </w:t>
      </w:r>
      <w:r w:rsidR="00416B4D" w:rsidRPr="00B06845">
        <w:t>przyjęcia  Powiatowego Programu Rozwoju Pieczy Zastępczej w Gminie Miejskiej Kraków na lata 202</w:t>
      </w:r>
      <w:r w:rsidR="00416B4D">
        <w:t>6</w:t>
      </w:r>
      <w:r w:rsidR="00416B4D" w:rsidRPr="00B06845">
        <w:t xml:space="preserve"> – 202</w:t>
      </w:r>
      <w:r w:rsidR="00416B4D">
        <w:t>8</w:t>
      </w:r>
    </w:p>
    <w:p w14:paraId="0E89EA40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5BEC460E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124878C1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014D4CA6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0D822931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5572E8B5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34565E07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706214D9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7DC6AEA8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4A275D8A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633C505F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1BE4332A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1C8BA641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3475D6D8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27BFDE08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06B5B047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03383F55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1FE24173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45F59AA4" w14:textId="77777777" w:rsidR="00CD35A4" w:rsidRDefault="00675FB5">
      <w:pPr>
        <w:spacing w:after="98"/>
        <w:ind w:left="42"/>
        <w:jc w:val="center"/>
      </w:pPr>
      <w:r>
        <w:rPr>
          <w:rFonts w:ascii="Lato" w:eastAsia="Lato" w:hAnsi="Lato" w:cs="Lato"/>
        </w:rPr>
        <w:t xml:space="preserve"> </w:t>
      </w:r>
    </w:p>
    <w:p w14:paraId="7A3A6974" w14:textId="77777777" w:rsidR="00416B4D" w:rsidRDefault="00416B4D">
      <w:pPr>
        <w:spacing w:after="95"/>
        <w:ind w:left="293" w:right="287" w:hanging="10"/>
        <w:jc w:val="center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>Miejski Ośrodek Pomocy Społecznej w Krakowie</w:t>
      </w:r>
    </w:p>
    <w:p w14:paraId="2DEC8C37" w14:textId="60455E84" w:rsidR="00CD35A4" w:rsidRDefault="00675FB5">
      <w:pPr>
        <w:spacing w:after="95"/>
        <w:ind w:left="293" w:right="287" w:hanging="10"/>
        <w:jc w:val="center"/>
      </w:pPr>
      <w:r>
        <w:rPr>
          <w:rFonts w:ascii="Lato" w:eastAsia="Lato" w:hAnsi="Lato" w:cs="Lato"/>
          <w:b/>
        </w:rPr>
        <w:t xml:space="preserve"> </w:t>
      </w:r>
      <w:r w:rsidRPr="00993CE9">
        <w:rPr>
          <w:rFonts w:ascii="Lato" w:eastAsia="Lato" w:hAnsi="Lato" w:cs="Lato"/>
          <w:b/>
        </w:rPr>
        <w:t xml:space="preserve">Kraków, </w:t>
      </w:r>
      <w:r w:rsidR="00631CFB">
        <w:rPr>
          <w:rFonts w:ascii="Lato" w:eastAsia="Lato" w:hAnsi="Lato" w:cs="Lato"/>
          <w:b/>
        </w:rPr>
        <w:t>czerwiec</w:t>
      </w:r>
      <w:r w:rsidR="00416B4D" w:rsidRPr="00993CE9">
        <w:rPr>
          <w:rFonts w:ascii="Lato" w:eastAsia="Lato" w:hAnsi="Lato" w:cs="Lato"/>
          <w:b/>
        </w:rPr>
        <w:t xml:space="preserve"> 2026 r.</w:t>
      </w:r>
      <w:r w:rsidR="00416B4D">
        <w:rPr>
          <w:rFonts w:ascii="Lato" w:eastAsia="Lato" w:hAnsi="Lato" w:cs="Lato"/>
          <w:b/>
        </w:rPr>
        <w:t xml:space="preserve"> </w:t>
      </w:r>
    </w:p>
    <w:p w14:paraId="66CBE43B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36FFABDD" w14:textId="77777777" w:rsidR="00CD35A4" w:rsidRDefault="00675FB5">
      <w:pPr>
        <w:spacing w:after="98"/>
      </w:pPr>
      <w:r>
        <w:rPr>
          <w:rFonts w:ascii="Lato" w:eastAsia="Lato" w:hAnsi="Lato" w:cs="Lato"/>
        </w:rPr>
        <w:t xml:space="preserve"> </w:t>
      </w:r>
    </w:p>
    <w:p w14:paraId="0970FD81" w14:textId="06F4BDBC" w:rsidR="00CD35A4" w:rsidRDefault="00675FB5">
      <w:pPr>
        <w:spacing w:after="98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 </w:t>
      </w:r>
    </w:p>
    <w:p w14:paraId="761F79B6" w14:textId="308D1F99" w:rsidR="00484335" w:rsidRDefault="00484335">
      <w:pPr>
        <w:spacing w:after="98"/>
      </w:pPr>
    </w:p>
    <w:p w14:paraId="3101FA63" w14:textId="77777777" w:rsidR="00484335" w:rsidRDefault="00484335">
      <w:pPr>
        <w:spacing w:after="98"/>
      </w:pPr>
    </w:p>
    <w:p w14:paraId="4EB9E487" w14:textId="77777777" w:rsidR="00CD35A4" w:rsidRDefault="00CD35A4" w:rsidP="002E6C76">
      <w:pPr>
        <w:spacing w:after="98"/>
      </w:pPr>
    </w:p>
    <w:p w14:paraId="4C80DE64" w14:textId="77777777" w:rsidR="00B06845" w:rsidRDefault="00B06845">
      <w:pPr>
        <w:spacing w:after="0"/>
        <w:ind w:left="-20"/>
      </w:pPr>
    </w:p>
    <w:p w14:paraId="06E089E2" w14:textId="77777777" w:rsidR="00CD35A4" w:rsidRDefault="00675FB5">
      <w:pPr>
        <w:spacing w:after="109" w:line="252" w:lineRule="auto"/>
        <w:ind w:left="-5" w:hanging="10"/>
      </w:pPr>
      <w:r>
        <w:rPr>
          <w:rFonts w:ascii="Lato" w:eastAsia="Lato" w:hAnsi="Lato" w:cs="Lato"/>
          <w:b/>
        </w:rPr>
        <w:t xml:space="preserve">Spis treści: </w:t>
      </w:r>
    </w:p>
    <w:p w14:paraId="6F1657A0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I. </w:t>
      </w:r>
      <w:r>
        <w:rPr>
          <w:rFonts w:ascii="Lato" w:eastAsia="Lato" w:hAnsi="Lato" w:cs="Lato"/>
          <w:b/>
        </w:rPr>
        <w:tab/>
        <w:t xml:space="preserve">Wprowadzenie </w:t>
      </w:r>
      <w:r>
        <w:rPr>
          <w:rFonts w:ascii="Lato" w:eastAsia="Lato" w:hAnsi="Lato" w:cs="Lato"/>
          <w:b/>
        </w:rPr>
        <w:tab/>
        <w:t xml:space="preserve"> </w:t>
      </w:r>
    </w:p>
    <w:p w14:paraId="472C7BA0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II. </w:t>
      </w:r>
      <w:r>
        <w:rPr>
          <w:rFonts w:ascii="Lato" w:eastAsia="Lato" w:hAnsi="Lato" w:cs="Lato"/>
          <w:b/>
        </w:rPr>
        <w:tab/>
        <w:t xml:space="preserve">Podstawa prawna konsultacji </w:t>
      </w:r>
    </w:p>
    <w:p w14:paraId="108F958D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III. </w:t>
      </w:r>
      <w:r>
        <w:rPr>
          <w:rFonts w:ascii="Lato" w:eastAsia="Lato" w:hAnsi="Lato" w:cs="Lato"/>
          <w:b/>
        </w:rPr>
        <w:tab/>
        <w:t xml:space="preserve">Przedmiot konsultacji, cel konsultacji i warunki brzegowe </w:t>
      </w:r>
    </w:p>
    <w:p w14:paraId="6F68EF54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IV. </w:t>
      </w:r>
      <w:r>
        <w:rPr>
          <w:rFonts w:ascii="Lato" w:eastAsia="Lato" w:hAnsi="Lato" w:cs="Lato"/>
          <w:b/>
        </w:rPr>
        <w:tab/>
        <w:t xml:space="preserve">Promocja i sposób informowania o konsultacjach </w:t>
      </w:r>
    </w:p>
    <w:p w14:paraId="27B250B2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V.  </w:t>
      </w:r>
      <w:r>
        <w:rPr>
          <w:rFonts w:ascii="Lato" w:eastAsia="Lato" w:hAnsi="Lato" w:cs="Lato"/>
          <w:b/>
        </w:rPr>
        <w:tab/>
        <w:t xml:space="preserve">Przebieg konsultacji społecznych (informacja o sposobie prowadzenia konsultacji społecznych) </w:t>
      </w:r>
    </w:p>
    <w:p w14:paraId="7ECE74C8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VI. </w:t>
      </w:r>
      <w:r>
        <w:rPr>
          <w:rFonts w:ascii="Lato" w:eastAsia="Lato" w:hAnsi="Lato" w:cs="Lato"/>
          <w:b/>
        </w:rPr>
        <w:tab/>
        <w:t xml:space="preserve">Opis wyników konsultacji </w:t>
      </w:r>
    </w:p>
    <w:p w14:paraId="51631EBB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VII.  </w:t>
      </w:r>
      <w:r>
        <w:rPr>
          <w:rFonts w:ascii="Lato" w:eastAsia="Lato" w:hAnsi="Lato" w:cs="Lato"/>
          <w:b/>
        </w:rPr>
        <w:tab/>
        <w:t xml:space="preserve">Wnioski z konsultacji społecznych  </w:t>
      </w:r>
    </w:p>
    <w:p w14:paraId="629ED25C" w14:textId="77777777" w:rsid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VIII. </w:t>
      </w:r>
      <w:r>
        <w:rPr>
          <w:rFonts w:ascii="Lato" w:eastAsia="Lato" w:hAnsi="Lato" w:cs="Lato"/>
          <w:b/>
        </w:rPr>
        <w:tab/>
        <w:t xml:space="preserve">Informacja o dalszych planowanych działaniach odnośnie przedmiotu konsultacji  </w:t>
      </w:r>
    </w:p>
    <w:p w14:paraId="01F8F8E1" w14:textId="77777777" w:rsidR="00CD35A4" w:rsidRPr="00B06845" w:rsidRDefault="00675FB5">
      <w:pPr>
        <w:spacing w:after="0" w:line="252" w:lineRule="auto"/>
        <w:ind w:left="-5" w:hanging="10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IX. </w:t>
      </w:r>
      <w:r>
        <w:rPr>
          <w:rFonts w:ascii="Lato" w:eastAsia="Lato" w:hAnsi="Lato" w:cs="Lato"/>
          <w:b/>
        </w:rPr>
        <w:tab/>
        <w:t xml:space="preserve"> Załączniki </w:t>
      </w:r>
    </w:p>
    <w:p w14:paraId="477080F7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42106A89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0AD3DC58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7CB8D5E3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59F24EF6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3FCC29FB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16734A44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5FF4E280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50A2337F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799E77A9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4F617725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69249DE1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3CC9BFF8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22D650E8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12EA9685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4C9D35AC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4620DAA8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75712A55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1171EDC7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5ABB982C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69C9C89E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7D22402B" w14:textId="77777777" w:rsidR="00CD35A4" w:rsidRDefault="00675FB5">
      <w:pPr>
        <w:spacing w:after="98"/>
      </w:pPr>
      <w:r>
        <w:rPr>
          <w:rFonts w:ascii="Lato" w:eastAsia="Lato" w:hAnsi="Lato" w:cs="Lato"/>
          <w:b/>
        </w:rPr>
        <w:t xml:space="preserve"> </w:t>
      </w:r>
    </w:p>
    <w:p w14:paraId="2604AB9B" w14:textId="77777777" w:rsidR="00CD35A4" w:rsidRDefault="00675FB5">
      <w:pPr>
        <w:spacing w:after="98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 </w:t>
      </w:r>
    </w:p>
    <w:p w14:paraId="1C382810" w14:textId="77777777" w:rsidR="00B06845" w:rsidRDefault="00B06845">
      <w:pPr>
        <w:spacing w:after="98"/>
      </w:pPr>
    </w:p>
    <w:p w14:paraId="31659D9E" w14:textId="77777777" w:rsidR="00CD35A4" w:rsidRDefault="00675FB5">
      <w:pPr>
        <w:spacing w:after="98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 </w:t>
      </w:r>
    </w:p>
    <w:p w14:paraId="225C8BE5" w14:textId="77777777" w:rsidR="00B06845" w:rsidRDefault="00B06845">
      <w:pPr>
        <w:spacing w:after="98"/>
      </w:pPr>
    </w:p>
    <w:p w14:paraId="536F8D55" w14:textId="77777777" w:rsidR="00CD35A4" w:rsidRDefault="00675FB5">
      <w:pPr>
        <w:spacing w:after="0"/>
      </w:pPr>
      <w:r>
        <w:rPr>
          <w:rFonts w:ascii="Lato" w:eastAsia="Lato" w:hAnsi="Lato" w:cs="Lato"/>
        </w:rPr>
        <w:t xml:space="preserve"> </w:t>
      </w:r>
    </w:p>
    <w:p w14:paraId="798DD81B" w14:textId="77777777" w:rsidR="00E06114" w:rsidRPr="00E06114" w:rsidRDefault="00675FB5" w:rsidP="00D57034">
      <w:pPr>
        <w:pStyle w:val="Nagwek1"/>
        <w:tabs>
          <w:tab w:val="center" w:pos="1463"/>
          <w:tab w:val="center" w:pos="2833"/>
        </w:tabs>
        <w:spacing w:after="6"/>
        <w:ind w:left="-15" w:firstLine="0"/>
      </w:pPr>
      <w:r>
        <w:lastRenderedPageBreak/>
        <w:t xml:space="preserve">I. </w:t>
      </w:r>
      <w:r>
        <w:tab/>
        <w:t xml:space="preserve">Wprowadzenie </w:t>
      </w:r>
      <w:r>
        <w:tab/>
      </w:r>
    </w:p>
    <w:p w14:paraId="51A88908" w14:textId="77777777" w:rsidR="00E06114" w:rsidRPr="00E06114" w:rsidRDefault="00B06845" w:rsidP="00E06114">
      <w:pPr>
        <w:pStyle w:val="Bezodstpw"/>
        <w:jc w:val="both"/>
        <w:rPr>
          <w:rFonts w:ascii="Lato" w:hAnsi="Lato"/>
        </w:rPr>
      </w:pPr>
      <w:r w:rsidRPr="00E06114">
        <w:rPr>
          <w:rFonts w:ascii="Lato" w:hAnsi="Lato"/>
        </w:rPr>
        <w:t xml:space="preserve">Projekt uchwały Rady Miasta Krakowa </w:t>
      </w:r>
      <w:bookmarkStart w:id="1" w:name="_Hlk228188832"/>
      <w:bookmarkStart w:id="2" w:name="_Hlk228257047"/>
      <w:r w:rsidR="00EF0BB8" w:rsidRPr="00E06114">
        <w:rPr>
          <w:rFonts w:ascii="Lato" w:hAnsi="Lato"/>
        </w:rPr>
        <w:t xml:space="preserve">w sprawie </w:t>
      </w:r>
      <w:r w:rsidRPr="00E06114">
        <w:rPr>
          <w:rFonts w:ascii="Lato" w:hAnsi="Lato"/>
        </w:rPr>
        <w:t>przyjęcia  Powiatowego Programu Rozwoju Pieczy Zastępczej w Gminie Miejskiej Kraków na lata 202</w:t>
      </w:r>
      <w:r w:rsidR="00EF0BB8" w:rsidRPr="00E06114">
        <w:rPr>
          <w:rFonts w:ascii="Lato" w:hAnsi="Lato"/>
        </w:rPr>
        <w:t>6</w:t>
      </w:r>
      <w:r w:rsidRPr="00E06114">
        <w:rPr>
          <w:rFonts w:ascii="Lato" w:hAnsi="Lato"/>
        </w:rPr>
        <w:t xml:space="preserve"> – 202</w:t>
      </w:r>
      <w:r w:rsidR="00EF0BB8" w:rsidRPr="00E06114">
        <w:rPr>
          <w:rFonts w:ascii="Lato" w:hAnsi="Lato"/>
        </w:rPr>
        <w:t>8</w:t>
      </w:r>
      <w:bookmarkEnd w:id="1"/>
      <w:r w:rsidRPr="00E06114">
        <w:rPr>
          <w:rFonts w:ascii="Lato" w:hAnsi="Lato"/>
        </w:rPr>
        <w:t xml:space="preserve"> </w:t>
      </w:r>
      <w:bookmarkEnd w:id="2"/>
      <w:r w:rsidRPr="00E06114">
        <w:rPr>
          <w:rFonts w:ascii="Lato" w:hAnsi="Lato"/>
        </w:rPr>
        <w:t xml:space="preserve">stanowił przedmiot konsultacji z organizacjami pozarządowymi i podmiotami, o których mowa w art. 3 ust. 3 ustawy z dnia 24 kwietnia 2003 r. o działalności pożytku publicznego i o wolontariacie oraz Krakowską Radą Działalności Pożytku Publicznego.  </w:t>
      </w:r>
    </w:p>
    <w:p w14:paraId="6C623D54" w14:textId="77777777" w:rsidR="00631CFB" w:rsidRDefault="00B06845" w:rsidP="00E06114">
      <w:pPr>
        <w:pStyle w:val="Bezodstpw"/>
        <w:jc w:val="both"/>
        <w:rPr>
          <w:rFonts w:ascii="Lato" w:hAnsi="Lato"/>
        </w:rPr>
      </w:pPr>
      <w:r w:rsidRPr="00E06114">
        <w:rPr>
          <w:rFonts w:ascii="Lato" w:hAnsi="Lato"/>
        </w:rPr>
        <w:t xml:space="preserve">Konsultacje zostały przeprowadzone z inicjatywy Prezydenta Miasta Krakowa, </w:t>
      </w:r>
      <w:r w:rsidRPr="00E06114">
        <w:rPr>
          <w:rFonts w:ascii="Lato" w:hAnsi="Lato"/>
        </w:rPr>
        <w:br/>
        <w:t xml:space="preserve">a komórką organizacyjną Urzędu Miasta Krakowa odpowiedzialną za przeprowadzenie konsultacji i koordynację działań w tym zakresie był </w:t>
      </w:r>
      <w:r w:rsidR="00631CFB">
        <w:rPr>
          <w:rFonts w:ascii="Lato" w:hAnsi="Lato"/>
        </w:rPr>
        <w:t xml:space="preserve">Wydział Dialogu, Konsultacji i Kontaktu Obywatelskiego </w:t>
      </w:r>
      <w:r w:rsidRPr="00E06114">
        <w:rPr>
          <w:rFonts w:ascii="Lato" w:hAnsi="Lato"/>
        </w:rPr>
        <w:t xml:space="preserve">Urzędu Miasta Krakowa. </w:t>
      </w:r>
    </w:p>
    <w:p w14:paraId="608FC249" w14:textId="77777777" w:rsidR="00631CFB" w:rsidRDefault="00631CFB" w:rsidP="00E06114">
      <w:pPr>
        <w:pStyle w:val="Bezodstpw"/>
        <w:jc w:val="both"/>
        <w:rPr>
          <w:rFonts w:ascii="Lato" w:hAnsi="Lato"/>
        </w:rPr>
      </w:pPr>
    </w:p>
    <w:p w14:paraId="499DD03F" w14:textId="403F4410" w:rsidR="00B06845" w:rsidRPr="00E06114" w:rsidRDefault="00B06845" w:rsidP="00E06114">
      <w:pPr>
        <w:pStyle w:val="Bezodstpw"/>
        <w:jc w:val="both"/>
        <w:rPr>
          <w:rFonts w:ascii="Lato" w:hAnsi="Lato"/>
        </w:rPr>
      </w:pPr>
      <w:r w:rsidRPr="00E06114">
        <w:rPr>
          <w:rFonts w:ascii="Lato" w:hAnsi="Lato"/>
        </w:rPr>
        <w:t xml:space="preserve">Komórką merytoryczną przeprowadzającą konsultacje był Miejski Ośrodek Pomocy Społecznej w Krakowie. </w:t>
      </w:r>
      <w:r w:rsidR="00E10E6A">
        <w:rPr>
          <w:rFonts w:ascii="Lato" w:hAnsi="Lato"/>
        </w:rPr>
        <w:t xml:space="preserve"> </w:t>
      </w:r>
      <w:r w:rsidR="00631CFB">
        <w:rPr>
          <w:rFonts w:ascii="Lato" w:hAnsi="Lato"/>
        </w:rPr>
        <w:t xml:space="preserve">Konsultacje społeczne trwały </w:t>
      </w:r>
      <w:r w:rsidR="001E399D">
        <w:rPr>
          <w:rFonts w:ascii="Lato" w:hAnsi="Lato"/>
        </w:rPr>
        <w:t xml:space="preserve">w okresie od </w:t>
      </w:r>
      <w:r w:rsidR="00631CFB" w:rsidRPr="00631CFB">
        <w:rPr>
          <w:rFonts w:ascii="Lato" w:eastAsia="Lato" w:hAnsi="Lato" w:cs="Lato"/>
        </w:rPr>
        <w:t>17 kwietnia</w:t>
      </w:r>
      <w:r w:rsidR="001E399D">
        <w:rPr>
          <w:rFonts w:ascii="Lato" w:eastAsia="Lato" w:hAnsi="Lato" w:cs="Lato"/>
        </w:rPr>
        <w:t xml:space="preserve"> do </w:t>
      </w:r>
      <w:r w:rsidR="00631CFB" w:rsidRPr="00631CFB">
        <w:rPr>
          <w:rFonts w:ascii="Lato" w:eastAsia="Lato" w:hAnsi="Lato" w:cs="Lato"/>
        </w:rPr>
        <w:t>8 maja 2026 r.</w:t>
      </w:r>
    </w:p>
    <w:p w14:paraId="464AE0A5" w14:textId="77777777" w:rsidR="00CD35A4" w:rsidRPr="00E06114" w:rsidRDefault="00CD35A4">
      <w:pPr>
        <w:spacing w:after="100"/>
        <w:rPr>
          <w:rFonts w:ascii="Lato" w:hAnsi="Lato"/>
        </w:rPr>
      </w:pPr>
    </w:p>
    <w:p w14:paraId="4198F907" w14:textId="77777777" w:rsidR="00E06114" w:rsidRPr="00D57034" w:rsidRDefault="00675FB5" w:rsidP="00D57034">
      <w:pPr>
        <w:pStyle w:val="Nagwek1"/>
        <w:tabs>
          <w:tab w:val="center" w:pos="2148"/>
        </w:tabs>
        <w:spacing w:after="90"/>
        <w:ind w:left="-15" w:firstLine="0"/>
        <w:rPr>
          <w:b w:val="0"/>
        </w:rPr>
      </w:pPr>
      <w:r w:rsidRPr="00E06114">
        <w:t xml:space="preserve">II. </w:t>
      </w:r>
      <w:r w:rsidRPr="00E06114">
        <w:tab/>
        <w:t>Podstawa prawna konsultacji</w:t>
      </w:r>
      <w:r w:rsidRPr="00E06114">
        <w:rPr>
          <w:b w:val="0"/>
        </w:rPr>
        <w:t xml:space="preserve"> </w:t>
      </w:r>
    </w:p>
    <w:p w14:paraId="24964847" w14:textId="0591ADD3" w:rsidR="00E06114" w:rsidRPr="00E06114" w:rsidRDefault="00E06114" w:rsidP="00E06114">
      <w:pPr>
        <w:pStyle w:val="Bezodstpw"/>
        <w:jc w:val="both"/>
        <w:rPr>
          <w:rFonts w:ascii="Lato" w:hAnsi="Lato"/>
        </w:rPr>
      </w:pPr>
      <w:r w:rsidRPr="00E06114">
        <w:rPr>
          <w:rFonts w:ascii="Lato" w:hAnsi="Lato"/>
        </w:rPr>
        <w:t>Podstaw</w:t>
      </w:r>
      <w:r w:rsidR="00484335">
        <w:rPr>
          <w:rFonts w:ascii="Lato" w:hAnsi="Lato"/>
        </w:rPr>
        <w:t>a</w:t>
      </w:r>
      <w:r w:rsidRPr="00E06114">
        <w:rPr>
          <w:rFonts w:ascii="Lato" w:hAnsi="Lato"/>
        </w:rPr>
        <w:t xml:space="preserve"> prawn</w:t>
      </w:r>
      <w:r w:rsidR="00484335" w:rsidRPr="00484335">
        <w:rPr>
          <w:rFonts w:ascii="Lato" w:hAnsi="Lato"/>
        </w:rPr>
        <w:t>a</w:t>
      </w:r>
      <w:r w:rsidRPr="00484335">
        <w:rPr>
          <w:rFonts w:ascii="Lato" w:hAnsi="Lato"/>
        </w:rPr>
        <w:t xml:space="preserve"> konsultacji</w:t>
      </w:r>
      <w:r w:rsidR="00484335" w:rsidRPr="00484335">
        <w:rPr>
          <w:rFonts w:ascii="Lato" w:hAnsi="Lato"/>
        </w:rPr>
        <w:t>:</w:t>
      </w:r>
    </w:p>
    <w:p w14:paraId="345F9141" w14:textId="77777777" w:rsidR="00B06845" w:rsidRPr="00E06114" w:rsidRDefault="00B06845" w:rsidP="00E06114">
      <w:pPr>
        <w:pStyle w:val="Bezodstpw"/>
        <w:numPr>
          <w:ilvl w:val="0"/>
          <w:numId w:val="11"/>
        </w:numPr>
        <w:jc w:val="both"/>
        <w:rPr>
          <w:rFonts w:ascii="Lato" w:eastAsia="Lato" w:hAnsi="Lato" w:cs="Lato"/>
        </w:rPr>
      </w:pPr>
      <w:r w:rsidRPr="00E06114">
        <w:rPr>
          <w:rFonts w:ascii="Lato" w:eastAsia="Lato" w:hAnsi="Lato" w:cs="Lato"/>
        </w:rPr>
        <w:t>Uchwała nr CXI/2904/18 Rady Miasta Krakowa z dnia 26 września 2018</w:t>
      </w:r>
      <w:r w:rsidR="00E13670">
        <w:rPr>
          <w:rFonts w:ascii="Lato" w:eastAsia="Lato" w:hAnsi="Lato" w:cs="Lato"/>
        </w:rPr>
        <w:t xml:space="preserve"> </w:t>
      </w:r>
      <w:r w:rsidRPr="00E06114">
        <w:rPr>
          <w:rFonts w:ascii="Lato" w:eastAsia="Lato" w:hAnsi="Lato" w:cs="Lato"/>
        </w:rPr>
        <w:t xml:space="preserve">r. </w:t>
      </w:r>
      <w:r w:rsidRPr="00E06114">
        <w:rPr>
          <w:rFonts w:ascii="Lato" w:eastAsia="Lato" w:hAnsi="Lato" w:cs="Lato"/>
        </w:rPr>
        <w:br/>
        <w:t xml:space="preserve">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 </w:t>
      </w:r>
    </w:p>
    <w:p w14:paraId="2543B0D0" w14:textId="77777777" w:rsidR="00B06845" w:rsidRPr="00E06114" w:rsidRDefault="00B06845">
      <w:pPr>
        <w:spacing w:after="100"/>
        <w:rPr>
          <w:rFonts w:ascii="Lato" w:hAnsi="Lato"/>
        </w:rPr>
      </w:pPr>
    </w:p>
    <w:p w14:paraId="30E2D09D" w14:textId="77777777" w:rsidR="00E06114" w:rsidRPr="00D57034" w:rsidRDefault="00675FB5" w:rsidP="00E06114">
      <w:pPr>
        <w:pStyle w:val="Nagwek1"/>
        <w:tabs>
          <w:tab w:val="center" w:pos="3512"/>
        </w:tabs>
        <w:spacing w:after="90"/>
        <w:ind w:left="-15" w:firstLine="0"/>
      </w:pPr>
      <w:r w:rsidRPr="00E06114">
        <w:t xml:space="preserve">III. </w:t>
      </w:r>
      <w:r w:rsidRPr="00E06114">
        <w:tab/>
        <w:t xml:space="preserve">Przedmiot konsultacji, cel konsultacji i warunki brzegowe </w:t>
      </w:r>
    </w:p>
    <w:p w14:paraId="0869E198" w14:textId="0BA2977C" w:rsidR="00E06114" w:rsidRPr="00E06114" w:rsidRDefault="00B06845" w:rsidP="00E06114">
      <w:pPr>
        <w:pStyle w:val="Nagwek1"/>
        <w:tabs>
          <w:tab w:val="center" w:pos="3512"/>
        </w:tabs>
        <w:spacing w:after="90"/>
        <w:ind w:left="-15" w:firstLine="0"/>
        <w:jc w:val="both"/>
        <w:rPr>
          <w:rFonts w:cs="Times New Roman"/>
          <w:b w:val="0"/>
          <w:lang w:eastAsia="en-US"/>
        </w:rPr>
      </w:pPr>
      <w:r w:rsidRPr="00E06114">
        <w:rPr>
          <w:rFonts w:cs="Times New Roman"/>
          <w:b w:val="0"/>
          <w:lang w:eastAsia="en-US"/>
        </w:rPr>
        <w:t>Zgodnie z art. 180 pkt 1 ustawy o wspieraniu rodziny i systemie pieczy zastępczej, dalej zwan</w:t>
      </w:r>
      <w:r w:rsidR="00484335">
        <w:rPr>
          <w:rFonts w:cs="Times New Roman"/>
          <w:b w:val="0"/>
          <w:lang w:eastAsia="en-US"/>
        </w:rPr>
        <w:t>ą</w:t>
      </w:r>
      <w:r w:rsidRPr="00E06114">
        <w:rPr>
          <w:rFonts w:cs="Times New Roman"/>
          <w:b w:val="0"/>
          <w:lang w:eastAsia="en-US"/>
        </w:rPr>
        <w:t xml:space="preserve">: ustawą, do zadań własnych powiatu należy opracowanie i realizacja </w:t>
      </w:r>
      <w:r w:rsidR="00E13670">
        <w:rPr>
          <w:rFonts w:cs="Times New Roman"/>
          <w:b w:val="0"/>
          <w:lang w:eastAsia="en-US"/>
        </w:rPr>
        <w:t>trzyletnich</w:t>
      </w:r>
      <w:r w:rsidRPr="00E06114">
        <w:rPr>
          <w:rFonts w:cs="Times New Roman"/>
          <w:b w:val="0"/>
          <w:lang w:eastAsia="en-US"/>
        </w:rPr>
        <w:t xml:space="preserve"> powiatowych programów dotyczących rozwoju pieczy zastępczej, zawierających między innymi coroczny limit rodzin zastępczych zawodowych</w:t>
      </w:r>
      <w:r w:rsidR="00E06114" w:rsidRPr="00E06114">
        <w:rPr>
          <w:rFonts w:cs="Times New Roman"/>
          <w:b w:val="0"/>
          <w:lang w:eastAsia="en-US"/>
        </w:rPr>
        <w:t>.</w:t>
      </w:r>
    </w:p>
    <w:p w14:paraId="61002D6D" w14:textId="77777777" w:rsidR="00E06114" w:rsidRPr="00E06114" w:rsidRDefault="00B06845" w:rsidP="00E06114">
      <w:pPr>
        <w:pStyle w:val="Nagwek1"/>
        <w:tabs>
          <w:tab w:val="center" w:pos="3512"/>
        </w:tabs>
        <w:spacing w:after="90"/>
        <w:ind w:left="-15" w:firstLine="0"/>
        <w:jc w:val="both"/>
        <w:rPr>
          <w:rFonts w:cs="Times New Roman"/>
          <w:b w:val="0"/>
          <w:lang w:eastAsia="en-US"/>
        </w:rPr>
      </w:pPr>
      <w:r w:rsidRPr="00E06114">
        <w:rPr>
          <w:rFonts w:cs="Times New Roman"/>
          <w:b w:val="0"/>
          <w:lang w:eastAsia="en-US"/>
        </w:rPr>
        <w:t>Trzyletni powiatowy program rozwoju pieczy zastępczej na lata 202</w:t>
      </w:r>
      <w:r w:rsidR="00E06114">
        <w:rPr>
          <w:rFonts w:cs="Times New Roman"/>
          <w:b w:val="0"/>
          <w:lang w:eastAsia="en-US"/>
        </w:rPr>
        <w:t>6</w:t>
      </w:r>
      <w:r w:rsidRPr="00E06114">
        <w:rPr>
          <w:rFonts w:cs="Times New Roman"/>
          <w:b w:val="0"/>
          <w:lang w:eastAsia="en-US"/>
        </w:rPr>
        <w:t xml:space="preserve"> – 202</w:t>
      </w:r>
      <w:r w:rsidR="00E06114">
        <w:rPr>
          <w:rFonts w:cs="Times New Roman"/>
          <w:b w:val="0"/>
          <w:lang w:eastAsia="en-US"/>
        </w:rPr>
        <w:t>8</w:t>
      </w:r>
      <w:r w:rsidRPr="00E06114">
        <w:rPr>
          <w:rFonts w:cs="Times New Roman"/>
          <w:b w:val="0"/>
          <w:lang w:eastAsia="en-US"/>
        </w:rPr>
        <w:t xml:space="preserve">  stanowi podstawę budowanego efektywnego systemu rozwoju różnorodnych form pieczy zastępczej </w:t>
      </w:r>
      <w:r w:rsidR="00E13670">
        <w:rPr>
          <w:rFonts w:cs="Times New Roman"/>
          <w:b w:val="0"/>
          <w:lang w:eastAsia="en-US"/>
        </w:rPr>
        <w:br/>
      </w:r>
      <w:r w:rsidRPr="00E06114">
        <w:rPr>
          <w:rFonts w:cs="Times New Roman"/>
          <w:b w:val="0"/>
          <w:lang w:eastAsia="en-US"/>
        </w:rPr>
        <w:t>w Gminie Miejskiej Kraków.</w:t>
      </w:r>
    </w:p>
    <w:p w14:paraId="5EDBAB0D" w14:textId="77777777" w:rsidR="00B06845" w:rsidRPr="00E06114" w:rsidRDefault="00B06845" w:rsidP="00E06114">
      <w:pPr>
        <w:pStyle w:val="Nagwek1"/>
        <w:tabs>
          <w:tab w:val="center" w:pos="3512"/>
        </w:tabs>
        <w:spacing w:after="90"/>
        <w:ind w:left="-15" w:firstLine="0"/>
        <w:jc w:val="both"/>
        <w:rPr>
          <w:b w:val="0"/>
        </w:rPr>
      </w:pPr>
      <w:r w:rsidRPr="00E06114">
        <w:rPr>
          <w:rFonts w:cs="Times New Roman"/>
          <w:b w:val="0"/>
          <w:lang w:eastAsia="en-US"/>
        </w:rPr>
        <w:t xml:space="preserve">Program wyznacza następujące kierunki działań na rzecz systemu pieczy zastępczej: </w:t>
      </w:r>
    </w:p>
    <w:p w14:paraId="2C3E069D" w14:textId="77777777" w:rsidR="00B06845" w:rsidRPr="00E06114" w:rsidRDefault="00B06845" w:rsidP="00E0611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/>
        <w:jc w:val="both"/>
        <w:rPr>
          <w:rFonts w:ascii="Lato" w:hAnsi="Lato" w:cs="Times New Roman"/>
          <w:bCs/>
          <w:lang w:eastAsia="en-US"/>
        </w:rPr>
      </w:pPr>
      <w:r w:rsidRPr="00E06114">
        <w:rPr>
          <w:rFonts w:ascii="Lato" w:hAnsi="Lato" w:cs="Times New Roman"/>
          <w:bCs/>
          <w:lang w:eastAsia="en-US"/>
        </w:rPr>
        <w:t>rozwój systemu rodzinnej pieczy zastępczej poprzez zwiększenie liczby rodzin zastępczych i rodzinnych domów dziecka.</w:t>
      </w:r>
    </w:p>
    <w:p w14:paraId="6290764C" w14:textId="77777777" w:rsidR="00B06845" w:rsidRPr="00E06114" w:rsidRDefault="00B06845" w:rsidP="00E0611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/>
        <w:jc w:val="both"/>
        <w:rPr>
          <w:rFonts w:ascii="Lato" w:hAnsi="Lato" w:cs="Times New Roman"/>
          <w:bCs/>
          <w:lang w:eastAsia="en-US"/>
        </w:rPr>
      </w:pPr>
      <w:r w:rsidRPr="00E06114">
        <w:rPr>
          <w:rFonts w:ascii="Lato" w:hAnsi="Lato" w:cs="Times New Roman"/>
          <w:lang w:eastAsia="en-US"/>
        </w:rPr>
        <w:t>utrzymanie systemu instytucjonalnej pieczy zastępczej dostosowanego do aktualnych potrzeb.</w:t>
      </w:r>
    </w:p>
    <w:p w14:paraId="5B172377" w14:textId="77777777" w:rsidR="00E06114" w:rsidRPr="00E06114" w:rsidRDefault="00B06845" w:rsidP="00E0611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/>
        <w:jc w:val="both"/>
        <w:rPr>
          <w:rFonts w:ascii="Lato" w:hAnsi="Lato" w:cs="Times New Roman"/>
          <w:bCs/>
          <w:lang w:eastAsia="en-US"/>
        </w:rPr>
      </w:pPr>
      <w:r w:rsidRPr="00E06114">
        <w:rPr>
          <w:rFonts w:ascii="Lato" w:hAnsi="Lato" w:cs="Times New Roman"/>
          <w:bCs/>
          <w:lang w:eastAsia="en-US"/>
        </w:rPr>
        <w:t>wsparcie procesu usamodzielnienia pełnoletnich wychowanków pieczy zastępczej.</w:t>
      </w:r>
    </w:p>
    <w:p w14:paraId="21B86E9D" w14:textId="77777777" w:rsidR="00E06114" w:rsidRDefault="00E06114" w:rsidP="00E06114">
      <w:pPr>
        <w:pStyle w:val="Bezodstpw"/>
        <w:jc w:val="both"/>
      </w:pPr>
    </w:p>
    <w:p w14:paraId="3B784378" w14:textId="77777777" w:rsidR="00B06845" w:rsidRPr="00E06114" w:rsidRDefault="00B06845" w:rsidP="00E06114">
      <w:pPr>
        <w:pStyle w:val="Bezodstpw"/>
        <w:jc w:val="both"/>
        <w:rPr>
          <w:rFonts w:ascii="Lato" w:hAnsi="Lato" w:cs="Times New Roman"/>
          <w:bCs/>
          <w:lang w:eastAsia="en-US"/>
        </w:rPr>
      </w:pPr>
      <w:r w:rsidRPr="00E06114">
        <w:rPr>
          <w:rFonts w:ascii="Lato" w:hAnsi="Lato"/>
        </w:rPr>
        <w:t xml:space="preserve">Celem konsultacji było pozyskanie opinii </w:t>
      </w:r>
      <w:r w:rsidR="00E06114" w:rsidRPr="00E06114">
        <w:rPr>
          <w:rFonts w:ascii="Lato" w:hAnsi="Lato"/>
        </w:rPr>
        <w:t>m</w:t>
      </w:r>
      <w:r w:rsidRPr="00E06114">
        <w:rPr>
          <w:rFonts w:ascii="Lato" w:hAnsi="Lato"/>
        </w:rPr>
        <w:t xml:space="preserve">ieszkanek oraz </w:t>
      </w:r>
      <w:r w:rsidR="00E06114" w:rsidRPr="00E06114">
        <w:rPr>
          <w:rFonts w:ascii="Lato" w:hAnsi="Lato"/>
        </w:rPr>
        <w:t>m</w:t>
      </w:r>
      <w:r w:rsidRPr="00E06114">
        <w:rPr>
          <w:rFonts w:ascii="Lato" w:hAnsi="Lato"/>
        </w:rPr>
        <w:t>ieszkańców Krakowa, a także organizacji pozarządowych oraz podmiotów, o których mowa w art. 3 ust. 3 ustawy z dnia 24 kwietnia 2003  roku o działalności pożytku publicznego i o wolontariacie na temat projektu uchwały Rady Miasta Krakowa w sprawie przyjęcia Powiatowego Programu Rozwoju Pieczy Zastępczej w Gminie Miejskiej Kraków na lata 202</w:t>
      </w:r>
      <w:r w:rsidR="00E06114" w:rsidRPr="00E06114">
        <w:rPr>
          <w:rFonts w:ascii="Lato" w:hAnsi="Lato"/>
        </w:rPr>
        <w:t>6</w:t>
      </w:r>
      <w:r w:rsidRPr="00E06114">
        <w:rPr>
          <w:rFonts w:ascii="Lato" w:hAnsi="Lato"/>
        </w:rPr>
        <w:t>-202</w:t>
      </w:r>
      <w:r w:rsidR="00E06114" w:rsidRPr="00E06114">
        <w:rPr>
          <w:rFonts w:ascii="Lato" w:hAnsi="Lato"/>
        </w:rPr>
        <w:t>8</w:t>
      </w:r>
      <w:r w:rsidRPr="00E06114">
        <w:rPr>
          <w:rFonts w:ascii="Lato" w:hAnsi="Lato"/>
        </w:rPr>
        <w:t>.</w:t>
      </w:r>
    </w:p>
    <w:p w14:paraId="0FC1228C" w14:textId="77777777" w:rsidR="00B06845" w:rsidRPr="00E06114" w:rsidRDefault="00B06845">
      <w:pPr>
        <w:spacing w:after="100"/>
        <w:rPr>
          <w:rFonts w:ascii="Lato" w:hAnsi="Lato"/>
        </w:rPr>
      </w:pPr>
    </w:p>
    <w:p w14:paraId="7F570110" w14:textId="77777777" w:rsidR="00CD35A4" w:rsidRPr="00E06114" w:rsidRDefault="00675FB5">
      <w:pPr>
        <w:pStyle w:val="Nagwek1"/>
        <w:tabs>
          <w:tab w:val="center" w:pos="3093"/>
        </w:tabs>
        <w:ind w:left="-15" w:firstLine="0"/>
      </w:pPr>
      <w:r w:rsidRPr="00E06114">
        <w:t xml:space="preserve">IV. </w:t>
      </w:r>
      <w:r w:rsidRPr="00E06114">
        <w:tab/>
        <w:t xml:space="preserve">Promocja i sposób informowania o konsultacjach </w:t>
      </w:r>
    </w:p>
    <w:p w14:paraId="47D0C975" w14:textId="77777777" w:rsidR="00553FC9" w:rsidRPr="00553FC9" w:rsidRDefault="00B06845" w:rsidP="00553FC9">
      <w:pPr>
        <w:pStyle w:val="Bezodstpw"/>
        <w:jc w:val="both"/>
        <w:rPr>
          <w:rFonts w:ascii="Lato" w:hAnsi="Lato"/>
        </w:rPr>
      </w:pPr>
      <w:r w:rsidRPr="00553FC9">
        <w:rPr>
          <w:rFonts w:ascii="Lato" w:hAnsi="Lato"/>
        </w:rPr>
        <w:t xml:space="preserve">Akcja informacyjna rozpoczęła się 10 kwietnia 2026 roku opublikowaniem zapowiedzi </w:t>
      </w:r>
      <w:r w:rsidR="00553FC9" w:rsidRPr="00553FC9">
        <w:rPr>
          <w:rFonts w:ascii="Lato" w:hAnsi="Lato"/>
        </w:rPr>
        <w:t xml:space="preserve"> </w:t>
      </w:r>
      <w:r w:rsidR="00553FC9" w:rsidRPr="00553FC9">
        <w:rPr>
          <w:rFonts w:ascii="Lato" w:hAnsi="Lato"/>
        </w:rPr>
        <w:br/>
      </w:r>
      <w:r w:rsidRPr="00553FC9">
        <w:rPr>
          <w:rFonts w:ascii="Lato" w:hAnsi="Lato"/>
        </w:rPr>
        <w:t>o nadchodzących konsultacjach na stronie MOPS, portalach: ngo.krakow.pl</w:t>
      </w:r>
      <w:r w:rsidR="00553FC9" w:rsidRPr="00553FC9">
        <w:rPr>
          <w:rFonts w:ascii="Lato" w:hAnsi="Lato"/>
        </w:rPr>
        <w:t xml:space="preserve"> </w:t>
      </w:r>
      <w:r w:rsidR="00553FC9">
        <w:rPr>
          <w:rFonts w:ascii="Lato" w:hAnsi="Lato"/>
        </w:rPr>
        <w:br/>
      </w:r>
      <w:r w:rsidRPr="00553FC9">
        <w:rPr>
          <w:rFonts w:ascii="Lato" w:hAnsi="Lato"/>
        </w:rPr>
        <w:t>i obywatelski.krakow.pl oraz w BIP</w:t>
      </w:r>
      <w:r w:rsidR="00E13670">
        <w:rPr>
          <w:rFonts w:ascii="Lato" w:hAnsi="Lato"/>
        </w:rPr>
        <w:t xml:space="preserve"> MOPS</w:t>
      </w:r>
      <w:r w:rsidRPr="00553FC9">
        <w:rPr>
          <w:rFonts w:ascii="Lato" w:hAnsi="Lato"/>
        </w:rPr>
        <w:t xml:space="preserve">. Zaproszenie do udziału w konsultacjach zostało </w:t>
      </w:r>
      <w:r w:rsidRPr="00553FC9">
        <w:rPr>
          <w:rFonts w:ascii="Lato" w:hAnsi="Lato"/>
        </w:rPr>
        <w:lastRenderedPageBreak/>
        <w:t>również przesłane</w:t>
      </w:r>
      <w:r w:rsidR="00553FC9" w:rsidRPr="00553FC9">
        <w:rPr>
          <w:rFonts w:ascii="Lato" w:hAnsi="Lato"/>
        </w:rPr>
        <w:t xml:space="preserve"> </w:t>
      </w:r>
      <w:r w:rsidRPr="00553FC9">
        <w:rPr>
          <w:rFonts w:ascii="Lato" w:hAnsi="Lato"/>
        </w:rPr>
        <w:t>do organizacji dotychczas realizujących zadania publiczne zlecone przez GMK</w:t>
      </w:r>
      <w:r w:rsidR="00553FC9" w:rsidRPr="00553FC9">
        <w:rPr>
          <w:rFonts w:ascii="Lato" w:hAnsi="Lato"/>
        </w:rPr>
        <w:t xml:space="preserve"> </w:t>
      </w:r>
      <w:r w:rsidRPr="00553FC9">
        <w:rPr>
          <w:rFonts w:ascii="Lato" w:hAnsi="Lato"/>
        </w:rPr>
        <w:t xml:space="preserve">w zakresie wspierania rodziny </w:t>
      </w:r>
      <w:r w:rsidR="00553FC9">
        <w:rPr>
          <w:rFonts w:ascii="Lato" w:hAnsi="Lato"/>
        </w:rPr>
        <w:t xml:space="preserve"> </w:t>
      </w:r>
      <w:r w:rsidRPr="00553FC9">
        <w:rPr>
          <w:rFonts w:ascii="Lato" w:hAnsi="Lato"/>
        </w:rPr>
        <w:t>i systemie pieczy zastępczej- Caritas Archidiecezji Krakowskiej</w:t>
      </w:r>
      <w:r w:rsidRPr="00553FC9">
        <w:rPr>
          <w:rFonts w:ascii="Lato" w:eastAsiaTheme="minorHAnsi" w:hAnsi="Lato"/>
          <w:color w:val="auto"/>
        </w:rPr>
        <w:t xml:space="preserve">, </w:t>
      </w:r>
      <w:r w:rsidRPr="00553FC9">
        <w:rPr>
          <w:rFonts w:ascii="Lato" w:hAnsi="Lato"/>
        </w:rPr>
        <w:t>Fundacja im. Jacka i Piotra Michalskich, Fundacja Projekt ROZ</w:t>
      </w:r>
      <w:r w:rsidRPr="00553FC9">
        <w:rPr>
          <w:rFonts w:ascii="Lato" w:eastAsiaTheme="minorHAnsi" w:hAnsi="Lato"/>
          <w:color w:val="auto"/>
        </w:rPr>
        <w:t xml:space="preserve">, </w:t>
      </w:r>
      <w:r w:rsidRPr="00553FC9">
        <w:rPr>
          <w:rFonts w:ascii="Lato" w:hAnsi="Lato"/>
        </w:rPr>
        <w:t>Fundacja Ukryte Skrzydła</w:t>
      </w:r>
      <w:r w:rsidRPr="00553FC9">
        <w:rPr>
          <w:rFonts w:ascii="Lato" w:eastAsiaTheme="minorHAnsi" w:hAnsi="Lato"/>
          <w:color w:val="auto"/>
        </w:rPr>
        <w:t xml:space="preserve">, </w:t>
      </w:r>
      <w:r w:rsidRPr="00E13670">
        <w:rPr>
          <w:rFonts w:ascii="Lato" w:hAnsi="Lato"/>
        </w:rPr>
        <w:t>Prowincja Polski Południowej Towarzystwa Jezusowego</w:t>
      </w:r>
      <w:r w:rsidRPr="00E13670">
        <w:rPr>
          <w:rFonts w:ascii="Lato" w:eastAsiaTheme="minorHAnsi" w:hAnsi="Lato"/>
          <w:color w:val="auto"/>
        </w:rPr>
        <w:t xml:space="preserve">, </w:t>
      </w:r>
      <w:r w:rsidRPr="00E13670">
        <w:rPr>
          <w:rFonts w:ascii="Lato" w:hAnsi="Lato"/>
        </w:rPr>
        <w:t>Stowarzyszenie Siemacha</w:t>
      </w:r>
      <w:r w:rsidRPr="00E13670">
        <w:rPr>
          <w:rFonts w:ascii="Lato" w:eastAsiaTheme="minorHAnsi" w:hAnsi="Lato"/>
          <w:color w:val="auto"/>
        </w:rPr>
        <w:t xml:space="preserve">, </w:t>
      </w:r>
      <w:r w:rsidRPr="00E13670">
        <w:rPr>
          <w:rFonts w:ascii="Lato" w:hAnsi="Lato"/>
        </w:rPr>
        <w:t>Towarzystwo Nasz Dom</w:t>
      </w:r>
      <w:r w:rsidR="00E13670">
        <w:rPr>
          <w:rFonts w:ascii="Lato" w:hAnsi="Lato"/>
        </w:rPr>
        <w:t xml:space="preserve"> oraz </w:t>
      </w:r>
      <w:r w:rsidR="00E13670" w:rsidRPr="00E13670">
        <w:rPr>
          <w:rFonts w:ascii="Lato" w:hAnsi="Lato"/>
        </w:rPr>
        <w:t>Fundacji Dom Geppetta</w:t>
      </w:r>
      <w:r w:rsidR="00E13670">
        <w:rPr>
          <w:rFonts w:ascii="Lato" w:hAnsi="Lato"/>
        </w:rPr>
        <w:t xml:space="preserve"> realizującej </w:t>
      </w:r>
      <w:r w:rsidR="00E13670" w:rsidRPr="00E13670">
        <w:rPr>
          <w:rFonts w:ascii="Lato" w:hAnsi="Lato"/>
        </w:rPr>
        <w:t>zadania w zakresie pomocy społecznej.</w:t>
      </w:r>
      <w:r w:rsidR="00E13670">
        <w:rPr>
          <w:rFonts w:ascii="Lato" w:hAnsi="Lato"/>
        </w:rPr>
        <w:t xml:space="preserve"> </w:t>
      </w:r>
    </w:p>
    <w:p w14:paraId="2FCD7714" w14:textId="77777777" w:rsidR="00553FC9" w:rsidRPr="00553FC9" w:rsidRDefault="00553FC9" w:rsidP="00553FC9">
      <w:pPr>
        <w:pStyle w:val="Bezodstpw"/>
        <w:jc w:val="both"/>
        <w:rPr>
          <w:rFonts w:ascii="Lato" w:hAnsi="Lato"/>
        </w:rPr>
      </w:pPr>
    </w:p>
    <w:p w14:paraId="785E117B" w14:textId="77777777" w:rsidR="00B06845" w:rsidRPr="00553FC9" w:rsidRDefault="00B06845" w:rsidP="00553FC9">
      <w:pPr>
        <w:pStyle w:val="Bezodstpw"/>
        <w:jc w:val="both"/>
        <w:rPr>
          <w:rFonts w:ascii="Lato" w:hAnsi="Lato"/>
        </w:rPr>
      </w:pPr>
      <w:r w:rsidRPr="00553FC9">
        <w:rPr>
          <w:rFonts w:ascii="Lato" w:hAnsi="Lato"/>
        </w:rPr>
        <w:t>Ogłoszenie o rozpoczęciu konsultacji opublikowan</w:t>
      </w:r>
      <w:r w:rsidR="009C580D" w:rsidRPr="00553FC9">
        <w:rPr>
          <w:rFonts w:ascii="Lato" w:hAnsi="Lato"/>
        </w:rPr>
        <w:t>o 17 kwietnia 2026 roku pod linkami:</w:t>
      </w:r>
    </w:p>
    <w:p w14:paraId="4BD18602" w14:textId="77777777" w:rsidR="00C41BB9" w:rsidRPr="00553FC9" w:rsidRDefault="00C41BB9" w:rsidP="00553FC9">
      <w:pPr>
        <w:pStyle w:val="Bezodstpw"/>
        <w:numPr>
          <w:ilvl w:val="0"/>
          <w:numId w:val="12"/>
        </w:numPr>
        <w:rPr>
          <w:rFonts w:ascii="Lato" w:hAnsi="Lato"/>
        </w:rPr>
      </w:pPr>
      <w:r w:rsidRPr="00553FC9">
        <w:rPr>
          <w:rFonts w:ascii="Lato" w:hAnsi="Lato"/>
        </w:rPr>
        <w:t>ogłoszenie w Biuletynie Informacji Publicznych bip.krakow.pl</w:t>
      </w:r>
    </w:p>
    <w:p w14:paraId="400ECAFA" w14:textId="77777777" w:rsidR="00C41BB9" w:rsidRPr="00553FC9" w:rsidRDefault="00C41BB9" w:rsidP="00553FC9">
      <w:pPr>
        <w:pStyle w:val="Bezodstpw"/>
        <w:numPr>
          <w:ilvl w:val="0"/>
          <w:numId w:val="12"/>
        </w:numPr>
        <w:rPr>
          <w:rFonts w:ascii="Lato" w:hAnsi="Lato"/>
        </w:rPr>
      </w:pPr>
      <w:r w:rsidRPr="00553FC9">
        <w:rPr>
          <w:rFonts w:ascii="Lato" w:hAnsi="Lato"/>
        </w:rPr>
        <w:t>ogłoszenie na platformie internetowej obywatelski.krakow.pl</w:t>
      </w:r>
    </w:p>
    <w:p w14:paraId="128DA0E8" w14:textId="77777777" w:rsidR="00C41BB9" w:rsidRPr="00553FC9" w:rsidRDefault="00C41BB9" w:rsidP="00553FC9">
      <w:pPr>
        <w:pStyle w:val="Bezodstpw"/>
        <w:numPr>
          <w:ilvl w:val="0"/>
          <w:numId w:val="12"/>
        </w:numPr>
        <w:rPr>
          <w:rFonts w:ascii="Lato" w:hAnsi="Lato"/>
        </w:rPr>
      </w:pPr>
      <w:r w:rsidRPr="00553FC9">
        <w:rPr>
          <w:rFonts w:ascii="Lato" w:hAnsi="Lato"/>
        </w:rPr>
        <w:t>ogłoszenie w Miejskim Portalu NGO w Krakowie ngo.krakow.pl</w:t>
      </w:r>
    </w:p>
    <w:p w14:paraId="5E628DB7" w14:textId="77777777" w:rsidR="00C41BB9" w:rsidRPr="00553FC9" w:rsidRDefault="00C41BB9" w:rsidP="00553FC9">
      <w:pPr>
        <w:pStyle w:val="Bezodstpw"/>
        <w:numPr>
          <w:ilvl w:val="0"/>
          <w:numId w:val="12"/>
        </w:numPr>
        <w:rPr>
          <w:rFonts w:ascii="Lato" w:hAnsi="Lato"/>
        </w:rPr>
      </w:pPr>
      <w:r w:rsidRPr="00553FC9">
        <w:rPr>
          <w:rFonts w:ascii="Lato" w:hAnsi="Lato"/>
        </w:rPr>
        <w:t>ogłoszenie na stronie MOPS mops.krakow.pl</w:t>
      </w:r>
    </w:p>
    <w:p w14:paraId="05E3907B" w14:textId="77777777" w:rsidR="00C41BB9" w:rsidRPr="00553FC9" w:rsidRDefault="00C41BB9" w:rsidP="00553FC9">
      <w:pPr>
        <w:pStyle w:val="Bezodstpw"/>
        <w:numPr>
          <w:ilvl w:val="0"/>
          <w:numId w:val="12"/>
        </w:numPr>
        <w:rPr>
          <w:rFonts w:ascii="Lato" w:hAnsi="Lato"/>
        </w:rPr>
      </w:pPr>
      <w:r w:rsidRPr="00553FC9">
        <w:rPr>
          <w:rFonts w:ascii="Lato" w:hAnsi="Lato"/>
        </w:rPr>
        <w:t xml:space="preserve">na stronie FB MOPS. </w:t>
      </w:r>
    </w:p>
    <w:p w14:paraId="6AF086A2" w14:textId="77777777" w:rsidR="000849A7" w:rsidRPr="00E06114" w:rsidRDefault="000849A7" w:rsidP="00B06845">
      <w:pPr>
        <w:spacing w:after="98"/>
        <w:jc w:val="both"/>
        <w:rPr>
          <w:rFonts w:ascii="Lato" w:eastAsia="Lato" w:hAnsi="Lato" w:cs="Lato"/>
        </w:rPr>
      </w:pPr>
    </w:p>
    <w:p w14:paraId="2869E625" w14:textId="77777777" w:rsidR="00553FC9" w:rsidRPr="002E6C76" w:rsidRDefault="00675FB5" w:rsidP="002E6C76">
      <w:pPr>
        <w:spacing w:after="90" w:line="252" w:lineRule="auto"/>
        <w:ind w:left="-5" w:hanging="10"/>
        <w:rPr>
          <w:rFonts w:ascii="Lato" w:hAnsi="Lato"/>
        </w:rPr>
      </w:pPr>
      <w:r w:rsidRPr="00E06114">
        <w:rPr>
          <w:rFonts w:ascii="Lato" w:eastAsia="Lato" w:hAnsi="Lato" w:cs="Lato"/>
          <w:b/>
        </w:rPr>
        <w:t xml:space="preserve">V.  </w:t>
      </w:r>
      <w:r w:rsidRPr="00E06114">
        <w:rPr>
          <w:rFonts w:ascii="Lato" w:eastAsia="Lato" w:hAnsi="Lato" w:cs="Lato"/>
          <w:b/>
        </w:rPr>
        <w:tab/>
        <w:t xml:space="preserve">Przebieg konsultacji społecznych (informacja o sposobie prowadzenia konsultacji społecznych) </w:t>
      </w:r>
    </w:p>
    <w:p w14:paraId="33EA4DC5" w14:textId="0E0DF21C" w:rsidR="004A0DC6" w:rsidRPr="004A0DC6" w:rsidRDefault="00675FB5" w:rsidP="004A0DC6">
      <w:pPr>
        <w:pStyle w:val="Nagwek1"/>
        <w:spacing w:after="6"/>
        <w:ind w:left="370"/>
        <w:rPr>
          <w:b w:val="0"/>
        </w:rPr>
      </w:pPr>
      <w:r w:rsidRPr="00E06114">
        <w:t>1.</w:t>
      </w:r>
      <w:r w:rsidRPr="00E06114">
        <w:rPr>
          <w:rFonts w:eastAsia="Arial" w:cs="Arial"/>
        </w:rPr>
        <w:t xml:space="preserve"> </w:t>
      </w:r>
      <w:r w:rsidRPr="00E06114">
        <w:t>Uczestni</w:t>
      </w:r>
      <w:r w:rsidR="00553FC9">
        <w:t xml:space="preserve">cy </w:t>
      </w:r>
      <w:r w:rsidRPr="00E06114">
        <w:t>konsultacji</w:t>
      </w:r>
      <w:r w:rsidRPr="00E06114">
        <w:rPr>
          <w:b w:val="0"/>
        </w:rPr>
        <w:t xml:space="preserve">  </w:t>
      </w:r>
    </w:p>
    <w:p w14:paraId="7FD82209" w14:textId="63330639" w:rsidR="004A0DC6" w:rsidRPr="00163C9D" w:rsidRDefault="004A0DC6" w:rsidP="004A0DC6">
      <w:pPr>
        <w:pStyle w:val="Bezodstpw"/>
        <w:jc w:val="both"/>
        <w:rPr>
          <w:rFonts w:ascii="Lato" w:hAnsi="Lato" w:cs="Times New Roman"/>
        </w:rPr>
      </w:pPr>
      <w:r w:rsidRPr="00163C9D">
        <w:rPr>
          <w:rFonts w:ascii="Lato" w:hAnsi="Lato" w:cs="Times New Roman"/>
        </w:rPr>
        <w:t>W otwartym spotkaniu konsultacyjnym</w:t>
      </w:r>
      <w:r w:rsidR="00163C9D" w:rsidRPr="00163C9D">
        <w:rPr>
          <w:rFonts w:ascii="Lato" w:hAnsi="Lato" w:cs="Times New Roman"/>
        </w:rPr>
        <w:t xml:space="preserve"> w dniu 23 kwietnia 2026 r.  w godzinach 17.00-19.00 w siedzibie Klastra Innowacji Społeczno-Gospodarczych Zabłocie, ul. Zabłocie 22</w:t>
      </w:r>
      <w:r w:rsidRPr="00163C9D">
        <w:rPr>
          <w:rFonts w:ascii="Lato" w:hAnsi="Lato" w:cs="Times New Roman"/>
        </w:rPr>
        <w:t>, oprócz przedstawicieli Urzędu Miasta Krakowa, udział wzięli również przedstawiciele trzech organizacji pozarządowych: Fundacji Projekt ROZ, Fundacji Nowe Centrum oraz Stowarzyszenia SOS Wioski Dziecięce.</w:t>
      </w:r>
    </w:p>
    <w:p w14:paraId="477A4DBA" w14:textId="5FE73FFA" w:rsidR="004A0DC6" w:rsidRPr="00163C9D" w:rsidRDefault="004A0DC6" w:rsidP="00933D05">
      <w:pPr>
        <w:pStyle w:val="Bezodstpw"/>
        <w:jc w:val="both"/>
        <w:rPr>
          <w:rFonts w:ascii="Lato" w:hAnsi="Lato" w:cs="Times New Roman"/>
          <w:lang w:eastAsia="en-US"/>
        </w:rPr>
      </w:pPr>
      <w:r w:rsidRPr="00163C9D">
        <w:rPr>
          <w:rFonts w:ascii="Lato" w:hAnsi="Lato" w:cs="Times New Roman"/>
          <w:lang w:eastAsia="en-US"/>
        </w:rPr>
        <w:t xml:space="preserve">Uczestnicy spotkania zgłosili uwagi i postulaty do projektu </w:t>
      </w:r>
      <w:bookmarkStart w:id="3" w:name="_Hlk230340620"/>
      <w:r w:rsidRPr="00163C9D">
        <w:rPr>
          <w:rFonts w:ascii="Lato" w:hAnsi="Lato" w:cs="Times New Roman"/>
          <w:lang w:eastAsia="en-US"/>
        </w:rPr>
        <w:t xml:space="preserve">(uwagi odnotowane zostały </w:t>
      </w:r>
      <w:r w:rsidRPr="00163C9D">
        <w:rPr>
          <w:rFonts w:ascii="Lato" w:hAnsi="Lato" w:cs="Times New Roman"/>
          <w:lang w:eastAsia="en-US"/>
        </w:rPr>
        <w:br/>
        <w:t xml:space="preserve">w załączniku nr 1 do raportu). </w:t>
      </w:r>
      <w:bookmarkEnd w:id="3"/>
      <w:r w:rsidR="00F22C24" w:rsidRPr="00163C9D">
        <w:rPr>
          <w:rFonts w:ascii="Lato" w:hAnsi="Lato" w:cs="Times New Roman"/>
          <w:lang w:eastAsia="en-US"/>
        </w:rPr>
        <w:t xml:space="preserve"> </w:t>
      </w:r>
    </w:p>
    <w:p w14:paraId="79E99C86" w14:textId="77777777" w:rsidR="00553FC9" w:rsidRPr="00553FC9" w:rsidRDefault="00553FC9" w:rsidP="00553FC9">
      <w:pPr>
        <w:pStyle w:val="Bezodstpw"/>
        <w:jc w:val="both"/>
        <w:rPr>
          <w:rFonts w:ascii="Lato" w:hAnsi="Lato"/>
        </w:rPr>
      </w:pPr>
    </w:p>
    <w:p w14:paraId="1226ADB4" w14:textId="592127EA" w:rsidR="005D0E9C" w:rsidRPr="00553FC9" w:rsidRDefault="00675FB5" w:rsidP="00553FC9">
      <w:pPr>
        <w:pStyle w:val="Bezodstpw"/>
        <w:jc w:val="both"/>
        <w:rPr>
          <w:rFonts w:ascii="Lato" w:eastAsia="Lato" w:hAnsi="Lato" w:cs="Lato"/>
        </w:rPr>
      </w:pPr>
      <w:r w:rsidRPr="00553FC9">
        <w:rPr>
          <w:rFonts w:ascii="Lato" w:eastAsia="Lato" w:hAnsi="Lato" w:cs="Lato"/>
          <w:b/>
          <w:i/>
        </w:rPr>
        <w:t>2.</w:t>
      </w:r>
      <w:r w:rsidRPr="00553FC9">
        <w:rPr>
          <w:rFonts w:ascii="Lato" w:eastAsia="Arial" w:hAnsi="Lato" w:cs="Arial"/>
          <w:b/>
          <w:i/>
        </w:rPr>
        <w:t xml:space="preserve"> </w:t>
      </w:r>
      <w:r w:rsidRPr="00553FC9">
        <w:rPr>
          <w:rFonts w:ascii="Lato" w:eastAsia="Lato" w:hAnsi="Lato" w:cs="Lato"/>
          <w:b/>
        </w:rPr>
        <w:t>Harmonogram zastosowanych form konsultacji wraz z ich dokładnym opisem.</w:t>
      </w:r>
      <w:r w:rsidRPr="00553FC9">
        <w:rPr>
          <w:rFonts w:ascii="Lato" w:eastAsia="Lato" w:hAnsi="Lato" w:cs="Lato"/>
        </w:rPr>
        <w:t xml:space="preserve">  </w:t>
      </w:r>
    </w:p>
    <w:p w14:paraId="70E290F4" w14:textId="56D695AE" w:rsidR="005D0E9C" w:rsidRPr="00553FC9" w:rsidRDefault="0032296C" w:rsidP="00553FC9">
      <w:pPr>
        <w:pStyle w:val="Bezodstpw"/>
        <w:jc w:val="both"/>
        <w:rPr>
          <w:rFonts w:ascii="Lato" w:eastAsiaTheme="minorHAnsi" w:hAnsi="Lato" w:cstheme="minorBidi"/>
          <w:color w:val="auto"/>
          <w:lang w:eastAsia="en-US"/>
        </w:rPr>
      </w:pPr>
      <w:r>
        <w:rPr>
          <w:rFonts w:ascii="Lato" w:eastAsiaTheme="minorHAnsi" w:hAnsi="Lato" w:cstheme="minorBidi"/>
          <w:color w:val="auto"/>
          <w:lang w:eastAsia="en-US"/>
        </w:rPr>
        <w:t>Oprócz spotkania konsultacyjnego p</w:t>
      </w:r>
      <w:r w:rsidR="005D0E9C" w:rsidRPr="00553FC9">
        <w:rPr>
          <w:rFonts w:ascii="Lato" w:eastAsiaTheme="minorHAnsi" w:hAnsi="Lato" w:cstheme="minorBidi"/>
          <w:color w:val="auto"/>
          <w:lang w:eastAsia="en-US"/>
        </w:rPr>
        <w:t xml:space="preserve">rzeprowadzony został dyżur telefoniczny eksperta </w:t>
      </w:r>
      <w:r w:rsidR="00F22C24">
        <w:rPr>
          <w:rFonts w:ascii="Lato" w:eastAsiaTheme="minorHAnsi" w:hAnsi="Lato" w:cstheme="minorBidi"/>
          <w:color w:val="auto"/>
          <w:lang w:eastAsia="en-US"/>
        </w:rPr>
        <w:br/>
      </w:r>
      <w:r w:rsidR="005D0E9C" w:rsidRPr="00553FC9">
        <w:rPr>
          <w:rFonts w:ascii="Lato" w:eastAsiaTheme="minorHAnsi" w:hAnsi="Lato" w:cstheme="minorBidi"/>
          <w:color w:val="auto"/>
          <w:lang w:eastAsia="en-US"/>
        </w:rPr>
        <w:t>w dniach:</w:t>
      </w:r>
    </w:p>
    <w:p w14:paraId="3EDFD42E" w14:textId="77777777" w:rsidR="005D0E9C" w:rsidRPr="00553FC9" w:rsidRDefault="005D0E9C" w:rsidP="00553FC9">
      <w:pPr>
        <w:pStyle w:val="Bezodstpw"/>
        <w:numPr>
          <w:ilvl w:val="0"/>
          <w:numId w:val="14"/>
        </w:numPr>
        <w:jc w:val="both"/>
        <w:rPr>
          <w:rFonts w:ascii="Lato" w:eastAsiaTheme="minorHAnsi" w:hAnsi="Lato" w:cstheme="minorBidi"/>
          <w:color w:val="auto"/>
          <w:lang w:eastAsia="en-US"/>
        </w:rPr>
      </w:pPr>
      <w:r w:rsidRPr="00553FC9">
        <w:rPr>
          <w:rFonts w:ascii="Lato" w:eastAsiaTheme="minorHAnsi" w:hAnsi="Lato" w:cstheme="minorBidi"/>
          <w:color w:val="auto"/>
          <w:lang w:eastAsia="en-US"/>
        </w:rPr>
        <w:t>27 kwietnia 2026 r. (poniedziałek), godz. 08:00-11:00.</w:t>
      </w:r>
    </w:p>
    <w:p w14:paraId="2BDBC626" w14:textId="77777777" w:rsidR="005D0E9C" w:rsidRPr="00553FC9" w:rsidRDefault="005D0E9C" w:rsidP="00553FC9">
      <w:pPr>
        <w:pStyle w:val="Bezodstpw"/>
        <w:numPr>
          <w:ilvl w:val="0"/>
          <w:numId w:val="14"/>
        </w:numPr>
        <w:jc w:val="both"/>
        <w:rPr>
          <w:rFonts w:ascii="Lato" w:eastAsiaTheme="minorHAnsi" w:hAnsi="Lato" w:cstheme="minorBidi"/>
          <w:color w:val="auto"/>
          <w:lang w:eastAsia="en-US"/>
        </w:rPr>
      </w:pPr>
      <w:r w:rsidRPr="00553FC9">
        <w:rPr>
          <w:rFonts w:ascii="Lato" w:eastAsiaTheme="minorHAnsi" w:hAnsi="Lato" w:cstheme="minorBidi"/>
          <w:color w:val="auto"/>
          <w:lang w:eastAsia="en-US"/>
        </w:rPr>
        <w:t>30 kwietnia 2026 r. (czwartek), godz. 13:00-15:00.</w:t>
      </w:r>
    </w:p>
    <w:p w14:paraId="294D66B0" w14:textId="77777777" w:rsidR="00EF0BB8" w:rsidRPr="00553FC9" w:rsidRDefault="00EF0BB8" w:rsidP="00553FC9">
      <w:pPr>
        <w:pStyle w:val="Bezodstpw"/>
        <w:jc w:val="both"/>
        <w:rPr>
          <w:rFonts w:ascii="Lato" w:hAnsi="Lato"/>
          <w:lang w:eastAsia="en-US"/>
        </w:rPr>
      </w:pPr>
    </w:p>
    <w:p w14:paraId="75FC3A15" w14:textId="7E42419F" w:rsidR="00553FC9" w:rsidRPr="00553FC9" w:rsidRDefault="00EF0BB8" w:rsidP="00553FC9">
      <w:pPr>
        <w:pStyle w:val="Bezodstpw"/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 xml:space="preserve">W </w:t>
      </w:r>
      <w:r w:rsidR="00163C9D">
        <w:rPr>
          <w:rFonts w:ascii="Lato" w:hAnsi="Lato"/>
          <w:lang w:eastAsia="en-US"/>
        </w:rPr>
        <w:t xml:space="preserve">czasie trwania </w:t>
      </w:r>
      <w:r w:rsidRPr="00553FC9">
        <w:rPr>
          <w:rFonts w:ascii="Lato" w:hAnsi="Lato"/>
          <w:lang w:eastAsia="en-US"/>
        </w:rPr>
        <w:t>dyżurów</w:t>
      </w:r>
      <w:r w:rsidR="00553FC9" w:rsidRPr="00553FC9">
        <w:rPr>
          <w:rFonts w:ascii="Lato" w:hAnsi="Lato"/>
          <w:lang w:eastAsia="en-US"/>
        </w:rPr>
        <w:t xml:space="preserve"> </w:t>
      </w:r>
      <w:r w:rsidRPr="00553FC9">
        <w:rPr>
          <w:rFonts w:ascii="Lato" w:hAnsi="Lato"/>
          <w:lang w:eastAsia="en-US"/>
        </w:rPr>
        <w:t xml:space="preserve">telefonicznych nie wpłynęły żadne uwagi dotyczące konsultowanego projektu. </w:t>
      </w:r>
    </w:p>
    <w:p w14:paraId="76B1291F" w14:textId="77777777" w:rsidR="00EF0BB8" w:rsidRPr="00553FC9" w:rsidRDefault="00EF0BB8" w:rsidP="00553FC9">
      <w:pPr>
        <w:pStyle w:val="Bezodstpw"/>
        <w:jc w:val="both"/>
        <w:rPr>
          <w:rFonts w:ascii="Lato" w:hAnsi="Lato"/>
          <w:lang w:eastAsia="en-US"/>
        </w:rPr>
      </w:pPr>
    </w:p>
    <w:p w14:paraId="05837F4E" w14:textId="77777777" w:rsidR="00EF0BB8" w:rsidRPr="00553FC9" w:rsidRDefault="00EF0BB8" w:rsidP="00553FC9">
      <w:pPr>
        <w:pStyle w:val="Bezodstpw"/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>Wnioski i uwagi mogły być także zgłaszane poprzez formularz konsultacyjny od 17 kwietnia 2026 r. do 8 maja 2026 r. Formularz można było składać:</w:t>
      </w:r>
    </w:p>
    <w:p w14:paraId="20B77C53" w14:textId="77777777" w:rsidR="00EF0BB8" w:rsidRPr="00553FC9" w:rsidRDefault="00EF0BB8" w:rsidP="00553FC9">
      <w:pPr>
        <w:pStyle w:val="Bezodstpw"/>
        <w:jc w:val="both"/>
        <w:rPr>
          <w:rFonts w:ascii="Lato" w:hAnsi="Lato"/>
          <w:lang w:eastAsia="en-US"/>
        </w:rPr>
      </w:pPr>
    </w:p>
    <w:p w14:paraId="3A293D57" w14:textId="77777777" w:rsidR="00EF0BB8" w:rsidRPr="00553FC9" w:rsidRDefault="005D0E9C" w:rsidP="00553FC9">
      <w:pPr>
        <w:pStyle w:val="Bezodstpw"/>
        <w:numPr>
          <w:ilvl w:val="0"/>
          <w:numId w:val="15"/>
        </w:numPr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 xml:space="preserve">w formie skanu/zdjęcia drogą elektroniczną na adres poczty elektronicznej </w:t>
      </w:r>
      <w:hyperlink r:id="rId5" w:history="1">
        <w:r w:rsidRPr="00553FC9">
          <w:rPr>
            <w:rFonts w:ascii="Lato" w:hAnsi="Lato"/>
            <w:color w:val="0563C1" w:themeColor="hyperlink"/>
            <w:u w:val="single"/>
            <w:lang w:eastAsia="en-US"/>
          </w:rPr>
          <w:t>dd@mops.krakow.pl</w:t>
        </w:r>
      </w:hyperlink>
      <w:r w:rsidRPr="00553FC9">
        <w:rPr>
          <w:rFonts w:ascii="Lato" w:hAnsi="Lato"/>
          <w:lang w:eastAsia="en-US"/>
        </w:rPr>
        <w:t>,</w:t>
      </w:r>
    </w:p>
    <w:p w14:paraId="5B230D7E" w14:textId="77777777" w:rsidR="00EF0BB8" w:rsidRPr="00553FC9" w:rsidRDefault="00EF0BB8" w:rsidP="00553FC9">
      <w:pPr>
        <w:pStyle w:val="Bezodstpw"/>
        <w:numPr>
          <w:ilvl w:val="0"/>
          <w:numId w:val="15"/>
        </w:numPr>
        <w:jc w:val="both"/>
        <w:rPr>
          <w:rFonts w:ascii="Lato" w:hAnsi="Lato"/>
          <w:lang w:eastAsia="en-US"/>
        </w:rPr>
      </w:pPr>
      <w:bookmarkStart w:id="4" w:name="_Hlk224895724"/>
      <w:r w:rsidRPr="00553FC9">
        <w:rPr>
          <w:rFonts w:ascii="Lato" w:hAnsi="Lato"/>
          <w:lang w:eastAsia="en-US"/>
        </w:rPr>
        <w:t>elektronicznie</w:t>
      </w:r>
      <w:r w:rsidR="005D0E9C" w:rsidRPr="00553FC9">
        <w:rPr>
          <w:rFonts w:ascii="Lato" w:hAnsi="Lato"/>
          <w:lang w:eastAsia="en-US"/>
        </w:rPr>
        <w:t xml:space="preserve"> na adres do doręczeń elektronicznych: AE:PL-90508-10130-BUHRW-13</w:t>
      </w:r>
      <w:bookmarkEnd w:id="4"/>
      <w:r w:rsidR="005D0E9C" w:rsidRPr="00553FC9">
        <w:rPr>
          <w:rFonts w:ascii="Lato" w:hAnsi="Lato"/>
          <w:lang w:eastAsia="en-US"/>
        </w:rPr>
        <w:t xml:space="preserve"> z dopiskiem: „</w:t>
      </w:r>
      <w:r w:rsidR="005D0E9C" w:rsidRPr="00553FC9">
        <w:rPr>
          <w:rFonts w:ascii="Lato" w:hAnsi="Lato"/>
        </w:rPr>
        <w:t>KONSULTACJE PPRPZ 2026-2028",</w:t>
      </w:r>
    </w:p>
    <w:p w14:paraId="6AC98146" w14:textId="77777777" w:rsidR="00EF0BB8" w:rsidRPr="00553FC9" w:rsidRDefault="005D0E9C" w:rsidP="00553FC9">
      <w:pPr>
        <w:pStyle w:val="Bezodstpw"/>
        <w:numPr>
          <w:ilvl w:val="0"/>
          <w:numId w:val="15"/>
        </w:numPr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>pocztą tradycyjną na adres siedziby</w:t>
      </w:r>
      <w:r w:rsidRPr="00553FC9">
        <w:rPr>
          <w:rFonts w:ascii="Lato" w:hAnsi="Lato"/>
        </w:rPr>
        <w:t xml:space="preserve"> Miejskiego Ośrodka Pomocy Społecznej w Krakowie, ul. Józefińska 14, 30-529 Kraków (parter, dziennik podawczy)</w:t>
      </w:r>
      <w:r w:rsidRPr="00553FC9">
        <w:rPr>
          <w:rFonts w:ascii="Lato" w:hAnsi="Lato"/>
          <w:b/>
          <w:lang w:eastAsia="en-US"/>
        </w:rPr>
        <w:t>,</w:t>
      </w:r>
    </w:p>
    <w:p w14:paraId="4F7146DA" w14:textId="77777777" w:rsidR="005D0E9C" w:rsidRPr="00553FC9" w:rsidRDefault="005D0E9C" w:rsidP="00553FC9">
      <w:pPr>
        <w:pStyle w:val="Bezodstpw"/>
        <w:numPr>
          <w:ilvl w:val="0"/>
          <w:numId w:val="15"/>
        </w:numPr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>osobiście lub wypełniając na miejscu w siedzibie</w:t>
      </w:r>
      <w:r w:rsidRPr="00553FC9">
        <w:rPr>
          <w:rFonts w:ascii="Lato" w:hAnsi="Lato"/>
        </w:rPr>
        <w:t xml:space="preserve"> Miejskiego Ośrodka Pomocy Społecznej w Krakowie, ul. Józefińska 14 (parter, dziennik podawczy)</w:t>
      </w:r>
      <w:r w:rsidRPr="00553FC9">
        <w:rPr>
          <w:rFonts w:ascii="Lato" w:hAnsi="Lato"/>
          <w:b/>
          <w:lang w:eastAsia="en-US"/>
        </w:rPr>
        <w:t>.</w:t>
      </w:r>
    </w:p>
    <w:p w14:paraId="47B7ECBD" w14:textId="77777777" w:rsidR="00553FC9" w:rsidRPr="00553FC9" w:rsidRDefault="00553FC9" w:rsidP="00553FC9">
      <w:pPr>
        <w:pStyle w:val="Bezodstpw"/>
        <w:ind w:left="720"/>
        <w:jc w:val="both"/>
        <w:rPr>
          <w:rFonts w:ascii="Lato" w:hAnsi="Lato"/>
          <w:lang w:eastAsia="en-US"/>
        </w:rPr>
      </w:pPr>
    </w:p>
    <w:p w14:paraId="7601FCCD" w14:textId="77777777" w:rsidR="00EF0BB8" w:rsidRDefault="00EF0BB8" w:rsidP="00553FC9">
      <w:pPr>
        <w:pStyle w:val="Bezodstpw"/>
        <w:jc w:val="both"/>
        <w:rPr>
          <w:rFonts w:ascii="Lato" w:hAnsi="Lato"/>
          <w:lang w:eastAsia="en-US"/>
        </w:rPr>
      </w:pPr>
      <w:r w:rsidRPr="00553FC9">
        <w:rPr>
          <w:rFonts w:ascii="Lato" w:hAnsi="Lato"/>
          <w:lang w:eastAsia="en-US"/>
        </w:rPr>
        <w:t>W czasie trwania konsultacji nie wpłynął żaden formularz.</w:t>
      </w:r>
    </w:p>
    <w:p w14:paraId="454C4520" w14:textId="77777777" w:rsidR="00553FC9" w:rsidRPr="00553FC9" w:rsidRDefault="00553FC9" w:rsidP="00553FC9">
      <w:pPr>
        <w:pStyle w:val="Bezodstpw"/>
        <w:jc w:val="both"/>
        <w:rPr>
          <w:rFonts w:ascii="Lato" w:hAnsi="Lato"/>
          <w:lang w:eastAsia="en-US"/>
        </w:rPr>
      </w:pPr>
    </w:p>
    <w:p w14:paraId="1A04B1D2" w14:textId="77777777" w:rsidR="005D0E9C" w:rsidRDefault="00EF0BB8" w:rsidP="008C086C">
      <w:pPr>
        <w:pStyle w:val="Bezodstpw"/>
        <w:jc w:val="both"/>
        <w:rPr>
          <w:rFonts w:ascii="Lato" w:eastAsia="Lato" w:hAnsi="Lato" w:cs="Lato"/>
        </w:rPr>
      </w:pPr>
      <w:r w:rsidRPr="00553FC9">
        <w:rPr>
          <w:rFonts w:ascii="Lato" w:hAnsi="Lato"/>
          <w:lang w:eastAsia="en-US"/>
        </w:rPr>
        <w:t>Projekt uchwały</w:t>
      </w:r>
      <w:r w:rsidRPr="00553FC9">
        <w:rPr>
          <w:rFonts w:ascii="Lato" w:hAnsi="Lato"/>
          <w:b/>
          <w:lang w:eastAsia="en-US"/>
        </w:rPr>
        <w:t xml:space="preserve"> </w:t>
      </w:r>
      <w:r w:rsidRPr="00553FC9">
        <w:rPr>
          <w:rFonts w:ascii="Lato" w:eastAsia="Lato" w:hAnsi="Lato" w:cs="Lato"/>
        </w:rPr>
        <w:t xml:space="preserve">w sprawie przyjęcia  Powiatowego Programu Rozwoju Pieczy Zastępczej </w:t>
      </w:r>
      <w:r w:rsidR="00553FC9">
        <w:rPr>
          <w:rFonts w:ascii="Lato" w:eastAsia="Lato" w:hAnsi="Lato" w:cs="Lato"/>
        </w:rPr>
        <w:br/>
      </w:r>
      <w:r w:rsidRPr="00553FC9">
        <w:rPr>
          <w:rFonts w:ascii="Lato" w:eastAsia="Lato" w:hAnsi="Lato" w:cs="Lato"/>
        </w:rPr>
        <w:t>w Gminie Miejskiej Kraków na lata 2026 – 2028 przekazano również do zao</w:t>
      </w:r>
      <w:r w:rsidR="00F616E7" w:rsidRPr="00553FC9">
        <w:rPr>
          <w:rFonts w:ascii="Lato" w:eastAsia="Lato" w:hAnsi="Lato" w:cs="Lato"/>
        </w:rPr>
        <w:t xml:space="preserve">piniowania </w:t>
      </w:r>
      <w:r w:rsidR="00F616E7" w:rsidRPr="00553FC9">
        <w:rPr>
          <w:rFonts w:ascii="Lato" w:eastAsia="Lato" w:hAnsi="Lato" w:cs="Lato"/>
        </w:rPr>
        <w:lastRenderedPageBreak/>
        <w:t xml:space="preserve">Krakowskiej Radzie Działalności Pożytku Publicznego. Projekt został przedstawiony </w:t>
      </w:r>
      <w:r w:rsidR="00553FC9">
        <w:rPr>
          <w:rFonts w:ascii="Lato" w:eastAsia="Lato" w:hAnsi="Lato" w:cs="Lato"/>
        </w:rPr>
        <w:br/>
      </w:r>
      <w:r w:rsidR="00F616E7" w:rsidRPr="00553FC9">
        <w:rPr>
          <w:rFonts w:ascii="Lato" w:eastAsia="Lato" w:hAnsi="Lato" w:cs="Lato"/>
        </w:rPr>
        <w:t xml:space="preserve">i omówiony podczas posiedzenia KRDPP w dniu 27 kwietnia 2026 r. </w:t>
      </w:r>
    </w:p>
    <w:p w14:paraId="41268CEC" w14:textId="77777777" w:rsidR="002E6C76" w:rsidRPr="008C086C" w:rsidRDefault="002E6C76" w:rsidP="008C086C">
      <w:pPr>
        <w:pStyle w:val="Bezodstpw"/>
        <w:jc w:val="both"/>
        <w:rPr>
          <w:rFonts w:ascii="Lato" w:hAnsi="Lato"/>
          <w:b/>
          <w:lang w:eastAsia="en-US"/>
        </w:rPr>
      </w:pPr>
    </w:p>
    <w:p w14:paraId="7EF90615" w14:textId="77777777" w:rsidR="00CD35A4" w:rsidRPr="00E06114" w:rsidRDefault="00675FB5">
      <w:pPr>
        <w:pStyle w:val="Nagwek1"/>
        <w:tabs>
          <w:tab w:val="center" w:pos="1965"/>
        </w:tabs>
        <w:ind w:left="-15" w:firstLine="0"/>
      </w:pPr>
      <w:r w:rsidRPr="00E06114">
        <w:t>VI.</w:t>
      </w:r>
      <w:r w:rsidRPr="00E06114">
        <w:rPr>
          <w:b w:val="0"/>
        </w:rPr>
        <w:t xml:space="preserve"> </w:t>
      </w:r>
      <w:r w:rsidRPr="00E06114">
        <w:rPr>
          <w:b w:val="0"/>
        </w:rPr>
        <w:tab/>
      </w:r>
      <w:r w:rsidRPr="00E06114">
        <w:t xml:space="preserve">Opis wyników konsultacji </w:t>
      </w:r>
    </w:p>
    <w:p w14:paraId="326B575B" w14:textId="77777777" w:rsidR="00C41BB9" w:rsidRPr="00D57034" w:rsidRDefault="00C41BB9" w:rsidP="00D57034">
      <w:pPr>
        <w:pStyle w:val="Bezodstpw"/>
        <w:jc w:val="both"/>
        <w:rPr>
          <w:rFonts w:ascii="Lato" w:hAnsi="Lato"/>
        </w:rPr>
      </w:pPr>
      <w:r w:rsidRPr="00D57034">
        <w:rPr>
          <w:rFonts w:ascii="Lato" w:hAnsi="Lato"/>
        </w:rPr>
        <w:t>Listę organizacji biorących udział w konsultacjach oraz zgłoszone uwagi/propozycje oraz wyniki ich rozpatrzenia zawiera Załącznik nr 1 do raportu.</w:t>
      </w:r>
    </w:p>
    <w:p w14:paraId="1E62B407" w14:textId="38CDB92A" w:rsidR="004A0DC6" w:rsidRPr="00D57034" w:rsidRDefault="004A0DC6" w:rsidP="00D57034">
      <w:pPr>
        <w:pStyle w:val="Bezodstpw"/>
        <w:jc w:val="both"/>
        <w:rPr>
          <w:rFonts w:ascii="Lato" w:hAnsi="Lato"/>
        </w:rPr>
      </w:pPr>
      <w:r w:rsidRPr="004A0DC6">
        <w:rPr>
          <w:rFonts w:ascii="Lato" w:hAnsi="Lato"/>
        </w:rPr>
        <w:t>W ramach konsultacji Fundacja Projekt ROZ zgłosiła 6 uwag. Jedna z nich została przyjęta do realizacji, natomiast 5 nie zostało przyjętych do realizacji.</w:t>
      </w:r>
    </w:p>
    <w:p w14:paraId="1CDBD0B8" w14:textId="77777777" w:rsidR="00C41BB9" w:rsidRPr="00D57034" w:rsidRDefault="00C41BB9" w:rsidP="00D57034">
      <w:pPr>
        <w:pStyle w:val="Bezodstpw"/>
        <w:jc w:val="both"/>
        <w:rPr>
          <w:rFonts w:ascii="Lato" w:hAnsi="Lato"/>
        </w:rPr>
      </w:pPr>
      <w:r w:rsidRPr="00D57034">
        <w:rPr>
          <w:rFonts w:ascii="Lato" w:hAnsi="Lato"/>
        </w:rPr>
        <w:t xml:space="preserve">Projekt </w:t>
      </w:r>
      <w:r w:rsidR="00933D05" w:rsidRPr="00D57034">
        <w:rPr>
          <w:rFonts w:ascii="Lato" w:hAnsi="Lato"/>
        </w:rPr>
        <w:t>został</w:t>
      </w:r>
      <w:r w:rsidRPr="00D57034">
        <w:rPr>
          <w:rFonts w:ascii="Lato" w:hAnsi="Lato"/>
        </w:rPr>
        <w:t xml:space="preserve"> pozytywnie zaopiniowany</w:t>
      </w:r>
      <w:r w:rsidR="00933D05" w:rsidRPr="00D57034">
        <w:rPr>
          <w:rFonts w:ascii="Lato" w:hAnsi="Lato"/>
        </w:rPr>
        <w:t xml:space="preserve"> </w:t>
      </w:r>
      <w:r w:rsidRPr="00D57034">
        <w:rPr>
          <w:rFonts w:ascii="Lato" w:hAnsi="Lato"/>
        </w:rPr>
        <w:t>przez Krakowską</w:t>
      </w:r>
      <w:r w:rsidR="00E56650" w:rsidRPr="00D57034">
        <w:rPr>
          <w:rFonts w:ascii="Lato" w:hAnsi="Lato"/>
        </w:rPr>
        <w:t xml:space="preserve"> </w:t>
      </w:r>
      <w:r w:rsidRPr="00D57034">
        <w:rPr>
          <w:rFonts w:ascii="Lato" w:hAnsi="Lato"/>
        </w:rPr>
        <w:t>Radę Działalności Pożytku</w:t>
      </w:r>
      <w:r w:rsidR="00E56650" w:rsidRPr="00D57034">
        <w:rPr>
          <w:rFonts w:ascii="Lato" w:hAnsi="Lato"/>
        </w:rPr>
        <w:t xml:space="preserve"> </w:t>
      </w:r>
      <w:r w:rsidRPr="00D57034">
        <w:rPr>
          <w:rFonts w:ascii="Lato" w:hAnsi="Lato"/>
        </w:rPr>
        <w:t>Publicznego.</w:t>
      </w:r>
    </w:p>
    <w:p w14:paraId="37E2D413" w14:textId="0BAE26E4" w:rsidR="00933D05" w:rsidRPr="00D57034" w:rsidRDefault="00933D05" w:rsidP="00D57034">
      <w:pPr>
        <w:pStyle w:val="Bezodstpw"/>
        <w:jc w:val="both"/>
        <w:rPr>
          <w:rFonts w:ascii="Lato" w:hAnsi="Lato" w:cs="Lato-Regular"/>
        </w:rPr>
      </w:pPr>
      <w:r w:rsidRPr="00D57034">
        <w:rPr>
          <w:rFonts w:ascii="Lato" w:hAnsi="Lato"/>
        </w:rPr>
        <w:t>KRDPP z</w:t>
      </w:r>
      <w:r w:rsidR="00163C9D">
        <w:rPr>
          <w:rFonts w:ascii="Lato" w:hAnsi="Lato"/>
        </w:rPr>
        <w:t>aleciła</w:t>
      </w:r>
      <w:r w:rsidRPr="00D57034">
        <w:rPr>
          <w:rFonts w:ascii="Lato" w:hAnsi="Lato"/>
        </w:rPr>
        <w:t xml:space="preserve"> jednocześnie, aby w</w:t>
      </w:r>
      <w:r w:rsidRPr="00D57034">
        <w:rPr>
          <w:rFonts w:ascii="Lato" w:hAnsi="Lato" w:cs="Lato-Regular"/>
        </w:rPr>
        <w:t>łączyć organizacje pozarządowe współpracujące z Miejskim Ośrodkiem Pomocy Społecznej w Krakowie w obszarze pieczy zastępczej w dialog służący uzgodnieniu szczegółowych ścieżek realizacji programu, ze szczególnym uwzględnieniem działań promocyjno-informacyjnych ukierunkowanych na pozyskiwanie nowych rodzin zastępczych oraz rozwój oferty wsparcia dla istniejących rodzin i ich wychowanków.</w:t>
      </w:r>
    </w:p>
    <w:p w14:paraId="13EE9D58" w14:textId="23602F05" w:rsidR="00933D05" w:rsidRPr="00D57034" w:rsidRDefault="00D57034" w:rsidP="00D57034">
      <w:pPr>
        <w:pStyle w:val="Bezodstpw"/>
        <w:jc w:val="both"/>
        <w:rPr>
          <w:rFonts w:ascii="Lato" w:hAnsi="Lato" w:cs="Lato-Regular"/>
        </w:rPr>
      </w:pPr>
      <w:r w:rsidRPr="00D57034">
        <w:rPr>
          <w:rFonts w:ascii="Lato" w:hAnsi="Lato" w:cs="Lato-Regular"/>
        </w:rPr>
        <w:t xml:space="preserve">Ponadto, </w:t>
      </w:r>
      <w:r w:rsidR="007511A5">
        <w:rPr>
          <w:rFonts w:ascii="Lato" w:hAnsi="Lato" w:cs="Lato-Regular"/>
        </w:rPr>
        <w:t>KRDPP zaleciła</w:t>
      </w:r>
      <w:r w:rsidRPr="00D57034">
        <w:rPr>
          <w:rFonts w:ascii="Lato" w:hAnsi="Lato" w:cs="Lato-Regular"/>
        </w:rPr>
        <w:t>, aby p</w:t>
      </w:r>
      <w:r w:rsidR="00933D05" w:rsidRPr="00D57034">
        <w:rPr>
          <w:rFonts w:ascii="Lato" w:hAnsi="Lato" w:cs="Lato-Regular"/>
        </w:rPr>
        <w:t>rzy opracowywaniu kolejnej edycji programu powołać zespół odpowiedzialny za przygotowanie jego założeń, z udziałem organizacji pozarządowych oraz innych interesariuszy, inicjując dialog na wczesnym etapie – przed formalnymi</w:t>
      </w:r>
      <w:r w:rsidRPr="00D57034">
        <w:rPr>
          <w:rFonts w:ascii="Lato" w:hAnsi="Lato" w:cs="Lato-Regular"/>
        </w:rPr>
        <w:t xml:space="preserve"> </w:t>
      </w:r>
      <w:r w:rsidR="00933D05" w:rsidRPr="00D57034">
        <w:rPr>
          <w:rFonts w:ascii="Lato" w:hAnsi="Lato" w:cs="Lato-Regular"/>
        </w:rPr>
        <w:t>konsultacjami projektu dokumentu.</w:t>
      </w:r>
    </w:p>
    <w:p w14:paraId="4416F489" w14:textId="46CFA2AE" w:rsidR="00CD35A4" w:rsidRDefault="007511A5" w:rsidP="000849A7">
      <w:pPr>
        <w:pStyle w:val="Bezodstpw"/>
        <w:jc w:val="both"/>
        <w:rPr>
          <w:rFonts w:ascii="Lato" w:hAnsi="Lato" w:cs="Lato-Regular"/>
        </w:rPr>
      </w:pPr>
      <w:r>
        <w:rPr>
          <w:rFonts w:ascii="Lato" w:hAnsi="Lato" w:cs="Lato-Regular"/>
        </w:rPr>
        <w:t xml:space="preserve">Ponadto, KRDPP zarekomendowała, </w:t>
      </w:r>
      <w:r w:rsidR="00D57034" w:rsidRPr="00D57034">
        <w:rPr>
          <w:rFonts w:ascii="Lato" w:hAnsi="Lato" w:cs="Lato-Regular"/>
        </w:rPr>
        <w:t>aby</w:t>
      </w:r>
      <w:r w:rsidR="00933D05" w:rsidRPr="00D57034">
        <w:rPr>
          <w:rFonts w:ascii="Lato" w:hAnsi="Lato" w:cs="Lato-Regular"/>
        </w:rPr>
        <w:t xml:space="preserve"> </w:t>
      </w:r>
      <w:r w:rsidR="00D57034" w:rsidRPr="00D57034">
        <w:rPr>
          <w:rFonts w:ascii="Lato" w:hAnsi="Lato" w:cs="Lato-Regular"/>
        </w:rPr>
        <w:t>u</w:t>
      </w:r>
      <w:r w:rsidR="00933D05" w:rsidRPr="00D57034">
        <w:rPr>
          <w:rFonts w:ascii="Lato" w:hAnsi="Lato" w:cs="Lato-Regular"/>
        </w:rPr>
        <w:t>zupełnić strukturę programu o komponent podsumowujący współpracę z organizacjami pozarządowymi przy realizacji poprzedniej edycji, obejmujący m.in.</w:t>
      </w:r>
      <w:r w:rsidR="00D57034" w:rsidRPr="00D57034">
        <w:rPr>
          <w:rFonts w:ascii="Lato" w:hAnsi="Lato" w:cs="Lato-Regular"/>
        </w:rPr>
        <w:t xml:space="preserve"> </w:t>
      </w:r>
      <w:r w:rsidR="00933D05" w:rsidRPr="00D57034">
        <w:rPr>
          <w:rFonts w:ascii="Lato" w:hAnsi="Lato" w:cs="Lato-Regular"/>
        </w:rPr>
        <w:t>liczbę zaangażowanych podmiotów, zakres i formy współpracy, skalę wsparcia finansowego, napotkane trudności, a także wskazanie celów i zadań planowanych do realizacji we współpracy z NGO w kolejnej edycji programu.</w:t>
      </w:r>
    </w:p>
    <w:p w14:paraId="26A0D045" w14:textId="77777777" w:rsidR="007511A5" w:rsidRPr="000849A7" w:rsidRDefault="007511A5" w:rsidP="000849A7">
      <w:pPr>
        <w:pStyle w:val="Bezodstpw"/>
        <w:jc w:val="both"/>
        <w:rPr>
          <w:rFonts w:ascii="Lato" w:hAnsi="Lato" w:cs="Lato-Regular"/>
        </w:rPr>
      </w:pPr>
    </w:p>
    <w:p w14:paraId="3FB0151E" w14:textId="77777777" w:rsidR="00CD35A4" w:rsidRDefault="00675FB5">
      <w:pPr>
        <w:pStyle w:val="Nagwek1"/>
        <w:tabs>
          <w:tab w:val="center" w:pos="2380"/>
        </w:tabs>
        <w:ind w:left="-15" w:firstLine="0"/>
        <w:rPr>
          <w:b w:val="0"/>
        </w:rPr>
      </w:pPr>
      <w:r w:rsidRPr="00E06114">
        <w:t xml:space="preserve">VII.  </w:t>
      </w:r>
      <w:r w:rsidRPr="00E06114">
        <w:tab/>
        <w:t>Wnioski z konsultacji społecznych</w:t>
      </w:r>
      <w:r w:rsidRPr="00E06114">
        <w:rPr>
          <w:b w:val="0"/>
        </w:rPr>
        <w:t xml:space="preserve">  </w:t>
      </w:r>
    </w:p>
    <w:p w14:paraId="61270892" w14:textId="77777777" w:rsidR="002E6C76" w:rsidRPr="00553FC9" w:rsidRDefault="00D57034" w:rsidP="002E6C76">
      <w:pPr>
        <w:pStyle w:val="Bezodstpw"/>
        <w:jc w:val="both"/>
        <w:rPr>
          <w:rFonts w:ascii="Lato" w:hAnsi="Lato"/>
          <w:lang w:eastAsia="en-US"/>
        </w:rPr>
      </w:pPr>
      <w:r w:rsidRPr="00D57034">
        <w:rPr>
          <w:rFonts w:ascii="Lato" w:hAnsi="Lato"/>
        </w:rPr>
        <w:t>W ramach konsultacji zostały zgłoszone uwagi oraz propozycje przez przedstawiciela organizacji pozarządowej</w:t>
      </w:r>
      <w:r w:rsidR="002E6C76">
        <w:rPr>
          <w:rFonts w:ascii="Lato" w:hAnsi="Lato"/>
        </w:rPr>
        <w:t xml:space="preserve"> </w:t>
      </w:r>
      <w:r w:rsidR="002E6C76" w:rsidRPr="00553FC9">
        <w:rPr>
          <w:rFonts w:ascii="Lato" w:hAnsi="Lato"/>
          <w:lang w:eastAsia="en-US"/>
        </w:rPr>
        <w:t>(uwagi odnotowane zostały w załącznik</w:t>
      </w:r>
      <w:r w:rsidR="00560FAA">
        <w:rPr>
          <w:rFonts w:ascii="Lato" w:hAnsi="Lato"/>
          <w:lang w:eastAsia="en-US"/>
        </w:rPr>
        <w:t>u</w:t>
      </w:r>
      <w:r w:rsidR="002E6C76" w:rsidRPr="00553FC9">
        <w:rPr>
          <w:rFonts w:ascii="Lato" w:hAnsi="Lato"/>
          <w:lang w:eastAsia="en-US"/>
        </w:rPr>
        <w:t xml:space="preserve"> nr 1 do raportu). </w:t>
      </w:r>
    </w:p>
    <w:p w14:paraId="3180BFBA" w14:textId="6CDB1243" w:rsidR="00D57034" w:rsidRPr="00D57034" w:rsidRDefault="00D57034" w:rsidP="00D57034">
      <w:pPr>
        <w:pStyle w:val="Bezodstpw"/>
        <w:jc w:val="both"/>
        <w:rPr>
          <w:rFonts w:ascii="Lato" w:hAnsi="Lato"/>
        </w:rPr>
      </w:pPr>
      <w:r w:rsidRPr="00D57034">
        <w:rPr>
          <w:rFonts w:ascii="Lato" w:hAnsi="Lato"/>
        </w:rPr>
        <w:t xml:space="preserve">Ponadto Krakowska Rada Działalności Pożytku Publicznego pozytywnie zaopiniowała projekt </w:t>
      </w:r>
      <w:r w:rsidRPr="00163C9D">
        <w:rPr>
          <w:rFonts w:ascii="Lato" w:hAnsi="Lato"/>
        </w:rPr>
        <w:t>oraz przedstawiła swoje rekomendacje dotyczące konsultowanego projektu. Część przedstawionych uwag i propozycji organizacji oraz rekomendacje KRDPP znajdują uzasadnienie merytoryczne i zostaną uwzględnione przy opracowywaniu kolejnego programu.</w:t>
      </w:r>
      <w:r w:rsidR="00163C9D" w:rsidRPr="00163C9D">
        <w:rPr>
          <w:rFonts w:ascii="Lato" w:hAnsi="Lato"/>
        </w:rPr>
        <w:t xml:space="preserve"> Łącznie zgłoszono 9 uwag z tego 4 zostały przyjęte.</w:t>
      </w:r>
    </w:p>
    <w:p w14:paraId="3348119F" w14:textId="77777777" w:rsidR="00CD35A4" w:rsidRPr="00E06114" w:rsidRDefault="00D57034">
      <w:pPr>
        <w:spacing w:after="100"/>
        <w:rPr>
          <w:rFonts w:ascii="Lato" w:hAnsi="Lato"/>
        </w:rPr>
      </w:pPr>
      <w:r>
        <w:rPr>
          <w:rFonts w:ascii="Lato" w:eastAsia="Lato" w:hAnsi="Lato" w:cs="Lato"/>
          <w:i/>
        </w:rPr>
        <w:t xml:space="preserve"> </w:t>
      </w:r>
    </w:p>
    <w:p w14:paraId="6ED8CC70" w14:textId="77777777" w:rsidR="00416B4D" w:rsidRPr="00E06114" w:rsidRDefault="00675FB5" w:rsidP="00D57034">
      <w:pPr>
        <w:pStyle w:val="Nagwek1"/>
        <w:tabs>
          <w:tab w:val="center" w:pos="4651"/>
        </w:tabs>
        <w:ind w:left="-15" w:firstLine="0"/>
      </w:pPr>
      <w:r w:rsidRPr="00E06114">
        <w:t xml:space="preserve">VIII. </w:t>
      </w:r>
      <w:r w:rsidRPr="00E06114">
        <w:tab/>
        <w:t xml:space="preserve">Informacja o dalszych planowanych działaniach odnośnie przedmiotu konsultacji </w:t>
      </w:r>
    </w:p>
    <w:p w14:paraId="0E27D010" w14:textId="77777777" w:rsidR="00CD35A4" w:rsidRPr="00E06114" w:rsidRDefault="00416B4D" w:rsidP="00416B4D">
      <w:pPr>
        <w:spacing w:after="100"/>
        <w:jc w:val="both"/>
        <w:rPr>
          <w:rFonts w:ascii="Lato" w:eastAsia="Lato" w:hAnsi="Lato" w:cs="Lato"/>
        </w:rPr>
      </w:pPr>
      <w:r w:rsidRPr="00E06114">
        <w:rPr>
          <w:rFonts w:ascii="Lato" w:eastAsia="Lato" w:hAnsi="Lato" w:cs="Lato"/>
        </w:rPr>
        <w:t xml:space="preserve">Konsultacje zostały zakończone- planowane jest dalsze procedowanie projektu uchwały Rady Miasta Krakowa w sprawie przyjęcia  Powiatowego Programu Rozwoju Pieczy Zastępczej </w:t>
      </w:r>
      <w:r w:rsidRPr="00E06114">
        <w:rPr>
          <w:rFonts w:ascii="Lato" w:eastAsia="Lato" w:hAnsi="Lato" w:cs="Lato"/>
        </w:rPr>
        <w:br/>
        <w:t>w Gminie Miejskiej Kraków na lata 2026 – 2028.</w:t>
      </w:r>
    </w:p>
    <w:p w14:paraId="2865B487" w14:textId="77777777" w:rsidR="00416B4D" w:rsidRPr="00E06114" w:rsidRDefault="00416B4D">
      <w:pPr>
        <w:spacing w:after="100"/>
        <w:rPr>
          <w:rFonts w:ascii="Lato" w:hAnsi="Lato"/>
        </w:rPr>
      </w:pPr>
    </w:p>
    <w:p w14:paraId="60CB7A27" w14:textId="77777777" w:rsidR="00CD35A4" w:rsidRDefault="00675FB5">
      <w:pPr>
        <w:tabs>
          <w:tab w:val="center" w:pos="1237"/>
        </w:tabs>
        <w:spacing w:after="109" w:line="252" w:lineRule="auto"/>
        <w:ind w:left="-15"/>
        <w:rPr>
          <w:rFonts w:ascii="Lato" w:eastAsia="Lato" w:hAnsi="Lato" w:cs="Lato"/>
          <w:b/>
        </w:rPr>
      </w:pPr>
      <w:r w:rsidRPr="00E06114">
        <w:rPr>
          <w:rFonts w:ascii="Lato" w:eastAsia="Lato" w:hAnsi="Lato" w:cs="Lato"/>
          <w:b/>
        </w:rPr>
        <w:t xml:space="preserve">IX. </w:t>
      </w:r>
      <w:r w:rsidRPr="00E06114">
        <w:rPr>
          <w:rFonts w:ascii="Lato" w:eastAsia="Lato" w:hAnsi="Lato" w:cs="Lato"/>
          <w:b/>
        </w:rPr>
        <w:tab/>
        <w:t xml:space="preserve"> Załączniki </w:t>
      </w:r>
    </w:p>
    <w:p w14:paraId="791A2592" w14:textId="77777777" w:rsidR="00892697" w:rsidRPr="00E06114" w:rsidRDefault="00892697" w:rsidP="00892697">
      <w:pPr>
        <w:tabs>
          <w:tab w:val="center" w:pos="1237"/>
        </w:tabs>
        <w:spacing w:after="109" w:line="252" w:lineRule="auto"/>
        <w:ind w:left="-15" w:firstLine="441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>1. Wnioski, uwagi, opinie iż zapytania zgłaszane podczas konsultacji</w:t>
      </w:r>
    </w:p>
    <w:p w14:paraId="7B205875" w14:textId="77777777" w:rsidR="00416B4D" w:rsidRPr="008C086C" w:rsidRDefault="00416B4D" w:rsidP="008C086C">
      <w:pPr>
        <w:pStyle w:val="Akapitzlist"/>
        <w:numPr>
          <w:ilvl w:val="0"/>
          <w:numId w:val="16"/>
        </w:numPr>
        <w:tabs>
          <w:tab w:val="center" w:pos="1237"/>
        </w:tabs>
        <w:spacing w:after="109" w:line="252" w:lineRule="auto"/>
        <w:jc w:val="both"/>
        <w:rPr>
          <w:rFonts w:ascii="Lato" w:hAnsi="Lato"/>
        </w:rPr>
      </w:pPr>
      <w:r w:rsidRPr="00892697">
        <w:rPr>
          <w:rFonts w:ascii="Lato" w:hAnsi="Lato"/>
        </w:rPr>
        <w:t>Załącznik nr 1: opinie, uwagi, wyniki rozpatrzenia</w:t>
      </w:r>
    </w:p>
    <w:p w14:paraId="22EE7B9D" w14:textId="77777777" w:rsidR="008B1C63" w:rsidRPr="002E6C76" w:rsidRDefault="00675FB5" w:rsidP="008B1C63">
      <w:pPr>
        <w:pStyle w:val="Nagwek1"/>
        <w:spacing w:after="6"/>
        <w:ind w:left="370"/>
        <w:rPr>
          <w:b w:val="0"/>
        </w:rPr>
      </w:pPr>
      <w:r w:rsidRPr="00E06114">
        <w:lastRenderedPageBreak/>
        <w:t>2.</w:t>
      </w:r>
      <w:r w:rsidRPr="00E06114">
        <w:rPr>
          <w:rFonts w:eastAsia="Arial" w:cs="Arial"/>
          <w:b w:val="0"/>
        </w:rPr>
        <w:t xml:space="preserve"> </w:t>
      </w:r>
      <w:r w:rsidRPr="00E06114">
        <w:t>Materiały wyjściowe i pomocnicze dotyczące przedmiotu konsultacji</w:t>
      </w:r>
      <w:r w:rsidRPr="00E06114">
        <w:rPr>
          <w:b w:val="0"/>
        </w:rPr>
        <w:t xml:space="preserve">  </w:t>
      </w:r>
    </w:p>
    <w:p w14:paraId="3208FA4C" w14:textId="77777777" w:rsidR="008B1C63" w:rsidRPr="00E06114" w:rsidRDefault="008B1C63" w:rsidP="0041192F">
      <w:pPr>
        <w:pStyle w:val="Nagwek1"/>
        <w:numPr>
          <w:ilvl w:val="0"/>
          <w:numId w:val="16"/>
        </w:numPr>
        <w:spacing w:after="6"/>
        <w:jc w:val="both"/>
        <w:rPr>
          <w:b w:val="0"/>
        </w:rPr>
      </w:pPr>
      <w:r w:rsidRPr="00E06114">
        <w:rPr>
          <w:b w:val="0"/>
        </w:rPr>
        <w:t>Projekt uchwały w sprawie przyjęcia  Powiatowego Programu Rozwoju Pieczy</w:t>
      </w:r>
      <w:r w:rsidR="0041192F">
        <w:rPr>
          <w:b w:val="0"/>
        </w:rPr>
        <w:t xml:space="preserve"> </w:t>
      </w:r>
      <w:r w:rsidRPr="00E06114">
        <w:rPr>
          <w:b w:val="0"/>
        </w:rPr>
        <w:t xml:space="preserve">Zastępczej w Gminie Miejskiej Kraków na lata 2026 – 2028. </w:t>
      </w:r>
    </w:p>
    <w:p w14:paraId="1D76FB4C" w14:textId="77777777" w:rsidR="00892697" w:rsidRDefault="008B1C63" w:rsidP="0041192F">
      <w:pPr>
        <w:pStyle w:val="Nagwek1"/>
        <w:numPr>
          <w:ilvl w:val="0"/>
          <w:numId w:val="16"/>
        </w:numPr>
        <w:spacing w:after="6"/>
        <w:jc w:val="both"/>
        <w:rPr>
          <w:b w:val="0"/>
        </w:rPr>
      </w:pPr>
      <w:r w:rsidRPr="00E06114">
        <w:rPr>
          <w:b w:val="0"/>
        </w:rPr>
        <w:t>Projekt Powiatowego Programu Rozwoju Pieczy Zastępczej w Gminie Miejskiej</w:t>
      </w:r>
      <w:r w:rsidR="0041192F">
        <w:rPr>
          <w:b w:val="0"/>
        </w:rPr>
        <w:t xml:space="preserve"> </w:t>
      </w:r>
      <w:r w:rsidRPr="00E06114">
        <w:rPr>
          <w:b w:val="0"/>
        </w:rPr>
        <w:t>Kraków na lata 2026-2028.</w:t>
      </w:r>
    </w:p>
    <w:p w14:paraId="44875094" w14:textId="77777777" w:rsidR="008B1C63" w:rsidRPr="00E06114" w:rsidRDefault="008B1C63" w:rsidP="008B1C63">
      <w:pPr>
        <w:pStyle w:val="Nagwek1"/>
        <w:spacing w:after="6"/>
        <w:ind w:left="370"/>
      </w:pPr>
    </w:p>
    <w:p w14:paraId="162B1A4E" w14:textId="77777777" w:rsidR="00892697" w:rsidRPr="00892697" w:rsidRDefault="00675FB5" w:rsidP="00216668">
      <w:pPr>
        <w:pStyle w:val="Nagwek1"/>
        <w:spacing w:after="6"/>
        <w:ind w:left="370"/>
        <w:jc w:val="both"/>
      </w:pPr>
      <w:r w:rsidRPr="00E06114">
        <w:t>3.</w:t>
      </w:r>
      <w:r w:rsidRPr="00E06114">
        <w:rPr>
          <w:rFonts w:eastAsia="Arial" w:cs="Arial"/>
        </w:rPr>
        <w:t xml:space="preserve"> </w:t>
      </w:r>
      <w:r w:rsidRPr="00E06114">
        <w:t>Inne istotne dla treści raportu materiały</w:t>
      </w:r>
    </w:p>
    <w:p w14:paraId="0E9CE254" w14:textId="77777777" w:rsidR="00216668" w:rsidRPr="00216668" w:rsidRDefault="008B1C63" w:rsidP="00216668">
      <w:pPr>
        <w:pStyle w:val="Nagwek1"/>
        <w:numPr>
          <w:ilvl w:val="0"/>
          <w:numId w:val="18"/>
        </w:numPr>
        <w:spacing w:after="6"/>
        <w:ind w:left="709"/>
        <w:jc w:val="both"/>
        <w:rPr>
          <w:rFonts w:cs="Times New Roman"/>
          <w:b w:val="0"/>
        </w:rPr>
      </w:pPr>
      <w:r w:rsidRPr="00216668">
        <w:rPr>
          <w:b w:val="0"/>
        </w:rPr>
        <w:t>Załącznik</w:t>
      </w:r>
      <w:r w:rsidR="00416B4D" w:rsidRPr="00216668">
        <w:rPr>
          <w:b w:val="0"/>
        </w:rPr>
        <w:t xml:space="preserve"> nr 2</w:t>
      </w:r>
      <w:r w:rsidRPr="00216668">
        <w:rPr>
          <w:b w:val="0"/>
        </w:rPr>
        <w:t>: Uchwała nr</w:t>
      </w:r>
      <w:r w:rsidR="00892697" w:rsidRPr="00216668">
        <w:rPr>
          <w:b w:val="0"/>
        </w:rPr>
        <w:t xml:space="preserve"> 5/2026/VKRDPP/21 </w:t>
      </w:r>
      <w:r w:rsidR="005F46C9" w:rsidRPr="00216668">
        <w:rPr>
          <w:b w:val="0"/>
        </w:rPr>
        <w:t>K</w:t>
      </w:r>
      <w:r w:rsidR="00892697" w:rsidRPr="00216668">
        <w:rPr>
          <w:b w:val="0"/>
        </w:rPr>
        <w:t xml:space="preserve">rakowskiej Rady Działalności </w:t>
      </w:r>
      <w:r w:rsidR="00892697" w:rsidRPr="00216668">
        <w:rPr>
          <w:rFonts w:cs="Times New Roman"/>
          <w:b w:val="0"/>
        </w:rPr>
        <w:t xml:space="preserve">Pożytku Publicznego z dnia 1 maja 2026 r. </w:t>
      </w:r>
    </w:p>
    <w:p w14:paraId="33A368A3" w14:textId="77777777" w:rsidR="00216668" w:rsidRPr="00216668" w:rsidRDefault="00216668" w:rsidP="00216668">
      <w:pPr>
        <w:pStyle w:val="Akapitzlist"/>
        <w:numPr>
          <w:ilvl w:val="0"/>
          <w:numId w:val="18"/>
        </w:numPr>
        <w:ind w:left="703" w:hanging="357"/>
        <w:jc w:val="both"/>
        <w:rPr>
          <w:rFonts w:ascii="Lato" w:hAnsi="Lato" w:cs="Times New Roman"/>
        </w:rPr>
      </w:pPr>
      <w:r w:rsidRPr="00216668">
        <w:rPr>
          <w:rFonts w:ascii="Lato" w:hAnsi="Lato" w:cs="Times New Roman"/>
        </w:rPr>
        <w:t xml:space="preserve">Załącznik nr 3: </w:t>
      </w:r>
      <w:r>
        <w:rPr>
          <w:rFonts w:ascii="Lato" w:hAnsi="Lato" w:cs="Times New Roman"/>
        </w:rPr>
        <w:t>Raport cząstkowy z konsultacji w serwisie internetowym i kampanii informacyjnej.</w:t>
      </w:r>
    </w:p>
    <w:p w14:paraId="1EF210EE" w14:textId="77777777" w:rsidR="002E6C76" w:rsidRDefault="002E6C76">
      <w:pPr>
        <w:spacing w:after="107" w:line="249" w:lineRule="auto"/>
        <w:ind w:left="-5" w:hanging="10"/>
        <w:rPr>
          <w:rFonts w:ascii="Lato" w:eastAsia="Lato" w:hAnsi="Lato" w:cs="Lato"/>
        </w:rPr>
      </w:pPr>
    </w:p>
    <w:p w14:paraId="47803A86" w14:textId="77777777" w:rsidR="00CD35A4" w:rsidRPr="00E06114" w:rsidRDefault="00675FB5">
      <w:pPr>
        <w:spacing w:after="107" w:line="249" w:lineRule="auto"/>
        <w:ind w:left="-5" w:hanging="10"/>
        <w:rPr>
          <w:rFonts w:ascii="Lato" w:hAnsi="Lato"/>
        </w:rPr>
      </w:pPr>
      <w:r w:rsidRPr="00E06114">
        <w:rPr>
          <w:rFonts w:ascii="Lato" w:eastAsia="Lato" w:hAnsi="Lato" w:cs="Lato"/>
        </w:rPr>
        <w:t xml:space="preserve">Podpis…………………………………… </w:t>
      </w:r>
    </w:p>
    <w:p w14:paraId="1D520C23" w14:textId="77777777" w:rsidR="00CD35A4" w:rsidRPr="00E06114" w:rsidRDefault="00675FB5" w:rsidP="002E6C76">
      <w:pPr>
        <w:spacing w:after="98"/>
        <w:rPr>
          <w:rFonts w:ascii="Lato" w:hAnsi="Lato"/>
        </w:rPr>
      </w:pPr>
      <w:r w:rsidRPr="00E06114">
        <w:rPr>
          <w:rFonts w:ascii="Lato" w:eastAsia="Lato" w:hAnsi="Lato" w:cs="Lato"/>
        </w:rPr>
        <w:t xml:space="preserve">*kierownik MJO </w:t>
      </w:r>
      <w:r w:rsidR="009636DF">
        <w:rPr>
          <w:rFonts w:ascii="Lato" w:eastAsia="Lato" w:hAnsi="Lato" w:cs="Lato"/>
        </w:rPr>
        <w:t xml:space="preserve"> </w:t>
      </w:r>
    </w:p>
    <w:sectPr w:rsidR="00CD35A4" w:rsidRPr="00E06114">
      <w:pgSz w:w="11906" w:h="16838"/>
      <w:pgMar w:top="1445" w:right="1415" w:bottom="146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9A2"/>
    <w:multiLevelType w:val="hybridMultilevel"/>
    <w:tmpl w:val="52D63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D41AB"/>
    <w:multiLevelType w:val="hybridMultilevel"/>
    <w:tmpl w:val="03589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EB7"/>
    <w:multiLevelType w:val="hybridMultilevel"/>
    <w:tmpl w:val="72A4954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497DCA"/>
    <w:multiLevelType w:val="hybridMultilevel"/>
    <w:tmpl w:val="E5DCC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C23C6"/>
    <w:multiLevelType w:val="hybridMultilevel"/>
    <w:tmpl w:val="9ED49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45AE9"/>
    <w:multiLevelType w:val="hybridMultilevel"/>
    <w:tmpl w:val="BE58A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911D0"/>
    <w:multiLevelType w:val="hybridMultilevel"/>
    <w:tmpl w:val="2CA63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34479"/>
    <w:multiLevelType w:val="hybridMultilevel"/>
    <w:tmpl w:val="B714F9C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F2B114F"/>
    <w:multiLevelType w:val="hybridMultilevel"/>
    <w:tmpl w:val="9C0ABC68"/>
    <w:lvl w:ilvl="0" w:tplc="8B363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A1794A"/>
    <w:multiLevelType w:val="hybridMultilevel"/>
    <w:tmpl w:val="D55EF52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143DC9"/>
    <w:multiLevelType w:val="hybridMultilevel"/>
    <w:tmpl w:val="D376E3F2"/>
    <w:lvl w:ilvl="0" w:tplc="0415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1" w15:restartNumberingAfterBreak="0">
    <w:nsid w:val="46DA59B0"/>
    <w:multiLevelType w:val="hybridMultilevel"/>
    <w:tmpl w:val="EF90F632"/>
    <w:lvl w:ilvl="0" w:tplc="875A3248">
      <w:start w:val="1"/>
      <w:numFmt w:val="decimal"/>
      <w:lvlText w:val="%1)"/>
      <w:lvlJc w:val="left"/>
      <w:pPr>
        <w:ind w:left="1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E9652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A0DD6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A930E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CFB64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C0E86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C1DD8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68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AB646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C16CEB"/>
    <w:multiLevelType w:val="hybridMultilevel"/>
    <w:tmpl w:val="85DCC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B5FEB"/>
    <w:multiLevelType w:val="hybridMultilevel"/>
    <w:tmpl w:val="F23C82A6"/>
    <w:lvl w:ilvl="0" w:tplc="E5FEE5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9C76F7"/>
    <w:multiLevelType w:val="hybridMultilevel"/>
    <w:tmpl w:val="30021D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6F89"/>
    <w:multiLevelType w:val="hybridMultilevel"/>
    <w:tmpl w:val="91829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C3B0C"/>
    <w:multiLevelType w:val="hybridMultilevel"/>
    <w:tmpl w:val="086EAEC2"/>
    <w:lvl w:ilvl="0" w:tplc="DE8E99FE">
      <w:start w:val="1"/>
      <w:numFmt w:val="lowerLetter"/>
      <w:lvlText w:val="%1)"/>
      <w:lvlJc w:val="left"/>
      <w:pPr>
        <w:ind w:left="144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AF7BC">
      <w:start w:val="1"/>
      <w:numFmt w:val="lowerLetter"/>
      <w:lvlText w:val="%2"/>
      <w:lvlJc w:val="left"/>
      <w:pPr>
        <w:ind w:left="216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AA244">
      <w:start w:val="1"/>
      <w:numFmt w:val="lowerRoman"/>
      <w:lvlText w:val="%3"/>
      <w:lvlJc w:val="left"/>
      <w:pPr>
        <w:ind w:left="288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88A10A">
      <w:start w:val="1"/>
      <w:numFmt w:val="decimal"/>
      <w:lvlText w:val="%4"/>
      <w:lvlJc w:val="left"/>
      <w:pPr>
        <w:ind w:left="360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2EB8CA">
      <w:start w:val="1"/>
      <w:numFmt w:val="lowerLetter"/>
      <w:lvlText w:val="%5"/>
      <w:lvlJc w:val="left"/>
      <w:pPr>
        <w:ind w:left="432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764A3C">
      <w:start w:val="1"/>
      <w:numFmt w:val="lowerRoman"/>
      <w:lvlText w:val="%6"/>
      <w:lvlJc w:val="left"/>
      <w:pPr>
        <w:ind w:left="504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A438E">
      <w:start w:val="1"/>
      <w:numFmt w:val="decimal"/>
      <w:lvlText w:val="%7"/>
      <w:lvlJc w:val="left"/>
      <w:pPr>
        <w:ind w:left="576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F46BA0">
      <w:start w:val="1"/>
      <w:numFmt w:val="lowerLetter"/>
      <w:lvlText w:val="%8"/>
      <w:lvlJc w:val="left"/>
      <w:pPr>
        <w:ind w:left="648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B0C6">
      <w:start w:val="1"/>
      <w:numFmt w:val="lowerRoman"/>
      <w:lvlText w:val="%9"/>
      <w:lvlJc w:val="left"/>
      <w:pPr>
        <w:ind w:left="7200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3B3390"/>
    <w:multiLevelType w:val="hybridMultilevel"/>
    <w:tmpl w:val="92E0451A"/>
    <w:lvl w:ilvl="0" w:tplc="8AA66986">
      <w:start w:val="1"/>
      <w:numFmt w:val="lowerLetter"/>
      <w:lvlText w:val="%1)"/>
      <w:lvlJc w:val="left"/>
      <w:pPr>
        <w:ind w:left="1118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62B230">
      <w:start w:val="1"/>
      <w:numFmt w:val="lowerLetter"/>
      <w:lvlText w:val="%2"/>
      <w:lvlJc w:val="left"/>
      <w:pPr>
        <w:ind w:left="185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621CC">
      <w:start w:val="1"/>
      <w:numFmt w:val="lowerRoman"/>
      <w:lvlText w:val="%3"/>
      <w:lvlJc w:val="left"/>
      <w:pPr>
        <w:ind w:left="257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0A9EA0">
      <w:start w:val="1"/>
      <w:numFmt w:val="decimal"/>
      <w:lvlText w:val="%4"/>
      <w:lvlJc w:val="left"/>
      <w:pPr>
        <w:ind w:left="329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08CBA">
      <w:start w:val="1"/>
      <w:numFmt w:val="lowerLetter"/>
      <w:lvlText w:val="%5"/>
      <w:lvlJc w:val="left"/>
      <w:pPr>
        <w:ind w:left="401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0ACDF6">
      <w:start w:val="1"/>
      <w:numFmt w:val="lowerRoman"/>
      <w:lvlText w:val="%6"/>
      <w:lvlJc w:val="left"/>
      <w:pPr>
        <w:ind w:left="473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584B38">
      <w:start w:val="1"/>
      <w:numFmt w:val="decimal"/>
      <w:lvlText w:val="%7"/>
      <w:lvlJc w:val="left"/>
      <w:pPr>
        <w:ind w:left="545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22F9AE">
      <w:start w:val="1"/>
      <w:numFmt w:val="lowerLetter"/>
      <w:lvlText w:val="%8"/>
      <w:lvlJc w:val="left"/>
      <w:pPr>
        <w:ind w:left="617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58F7B6">
      <w:start w:val="1"/>
      <w:numFmt w:val="lowerRoman"/>
      <w:lvlText w:val="%9"/>
      <w:lvlJc w:val="left"/>
      <w:pPr>
        <w:ind w:left="6893"/>
      </w:pPr>
      <w:rPr>
        <w:rFonts w:ascii="Lato" w:eastAsia="Lato" w:hAnsi="Lato" w:cs="Lato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BB5E0F"/>
    <w:multiLevelType w:val="hybridMultilevel"/>
    <w:tmpl w:val="8222B9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AB60F4"/>
    <w:multiLevelType w:val="hybridMultilevel"/>
    <w:tmpl w:val="B31A62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401318"/>
    <w:multiLevelType w:val="hybridMultilevel"/>
    <w:tmpl w:val="7450C670"/>
    <w:lvl w:ilvl="0" w:tplc="EC82F7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6B2300"/>
    <w:multiLevelType w:val="hybridMultilevel"/>
    <w:tmpl w:val="C3425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20"/>
  </w:num>
  <w:num w:numId="5">
    <w:abstractNumId w:val="14"/>
  </w:num>
  <w:num w:numId="6">
    <w:abstractNumId w:val="6"/>
  </w:num>
  <w:num w:numId="7">
    <w:abstractNumId w:val="2"/>
  </w:num>
  <w:num w:numId="8">
    <w:abstractNumId w:val="9"/>
  </w:num>
  <w:num w:numId="9">
    <w:abstractNumId w:val="21"/>
  </w:num>
  <w:num w:numId="10">
    <w:abstractNumId w:val="4"/>
  </w:num>
  <w:num w:numId="11">
    <w:abstractNumId w:val="15"/>
  </w:num>
  <w:num w:numId="12">
    <w:abstractNumId w:val="5"/>
  </w:num>
  <w:num w:numId="13">
    <w:abstractNumId w:val="1"/>
  </w:num>
  <w:num w:numId="14">
    <w:abstractNumId w:val="0"/>
  </w:num>
  <w:num w:numId="15">
    <w:abstractNumId w:val="12"/>
  </w:num>
  <w:num w:numId="16">
    <w:abstractNumId w:val="7"/>
  </w:num>
  <w:num w:numId="17">
    <w:abstractNumId w:val="18"/>
  </w:num>
  <w:num w:numId="18">
    <w:abstractNumId w:val="10"/>
  </w:num>
  <w:num w:numId="19">
    <w:abstractNumId w:val="13"/>
  </w:num>
  <w:num w:numId="20">
    <w:abstractNumId w:val="19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A4"/>
    <w:rsid w:val="000849A7"/>
    <w:rsid w:val="001416DF"/>
    <w:rsid w:val="00163C9D"/>
    <w:rsid w:val="001E399D"/>
    <w:rsid w:val="00216668"/>
    <w:rsid w:val="002E6C76"/>
    <w:rsid w:val="002F2527"/>
    <w:rsid w:val="0032296C"/>
    <w:rsid w:val="00355C6B"/>
    <w:rsid w:val="0041192F"/>
    <w:rsid w:val="00416B4D"/>
    <w:rsid w:val="00484335"/>
    <w:rsid w:val="004A0DC6"/>
    <w:rsid w:val="004D2B02"/>
    <w:rsid w:val="00553FC9"/>
    <w:rsid w:val="00560FAA"/>
    <w:rsid w:val="005D0E9C"/>
    <w:rsid w:val="005F46C9"/>
    <w:rsid w:val="00631CFB"/>
    <w:rsid w:val="00675FB5"/>
    <w:rsid w:val="007511A5"/>
    <w:rsid w:val="007C63A1"/>
    <w:rsid w:val="00892697"/>
    <w:rsid w:val="00896B4A"/>
    <w:rsid w:val="008B1C63"/>
    <w:rsid w:val="008C086C"/>
    <w:rsid w:val="00933D05"/>
    <w:rsid w:val="00947EEE"/>
    <w:rsid w:val="009636DF"/>
    <w:rsid w:val="00993CE9"/>
    <w:rsid w:val="009C580D"/>
    <w:rsid w:val="009F50C8"/>
    <w:rsid w:val="00A360FB"/>
    <w:rsid w:val="00B01BE2"/>
    <w:rsid w:val="00B06845"/>
    <w:rsid w:val="00B76B75"/>
    <w:rsid w:val="00C41BB9"/>
    <w:rsid w:val="00CD35A4"/>
    <w:rsid w:val="00D57034"/>
    <w:rsid w:val="00E06114"/>
    <w:rsid w:val="00E10E6A"/>
    <w:rsid w:val="00E13670"/>
    <w:rsid w:val="00E56650"/>
    <w:rsid w:val="00EC7B92"/>
    <w:rsid w:val="00EF0BB8"/>
    <w:rsid w:val="00F22C24"/>
    <w:rsid w:val="00F6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435B"/>
  <w15:docId w15:val="{006D5E3E-0F48-4CB4-9B86-F464E95E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9" w:line="252" w:lineRule="auto"/>
      <w:ind w:left="46" w:hanging="10"/>
      <w:outlineLvl w:val="0"/>
    </w:pPr>
    <w:rPr>
      <w:rFonts w:ascii="Lato" w:eastAsia="Lato" w:hAnsi="Lato" w:cs="Lato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9C58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8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D0E9C"/>
    <w:pPr>
      <w:ind w:left="720"/>
      <w:contextualSpacing/>
    </w:pPr>
  </w:style>
  <w:style w:type="paragraph" w:styleId="Bezodstpw">
    <w:name w:val="No Spacing"/>
    <w:uiPriority w:val="1"/>
    <w:qFormat/>
    <w:rsid w:val="00E0611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6DF"/>
    <w:rPr>
      <w:rFonts w:ascii="Segoe UI" w:eastAsia="Calibr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E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EE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EEE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@mops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1422</Words>
  <Characters>8536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 Marcin</dc:creator>
  <cp:keywords/>
  <cp:lastModifiedBy>Ciszek-Łudzik Izabela</cp:lastModifiedBy>
  <cp:revision>2</cp:revision>
  <cp:lastPrinted>2026-06-09T10:05:00Z</cp:lastPrinted>
  <dcterms:created xsi:type="dcterms:W3CDTF">2026-06-23T09:17:00Z</dcterms:created>
  <dcterms:modified xsi:type="dcterms:W3CDTF">2026-06-23T09:17:00Z</dcterms:modified>
</cp:coreProperties>
</file>