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2" w:rsidRDefault="00BD1ADA">
      <w:r>
        <w:t>Uwagi do protokołu nr 3/V/2026</w:t>
      </w:r>
    </w:p>
    <w:p w:rsidR="00BD1ADA" w:rsidRDefault="00BD1ADA"/>
    <w:p w:rsidR="00BD1ADA" w:rsidRDefault="00BD1ADA">
      <w:r>
        <w:t>Ad 3. w piątym wierszu proszę dodać: „ dotyczącym inicjatywy uchwałodawczej RKS w stosunku do Rady Miasta</w:t>
      </w:r>
      <w:r w:rsidR="00755683">
        <w:t xml:space="preserve"> Krakowa</w:t>
      </w:r>
      <w:r>
        <w:t>. Jacek Balcewicz pytał jak należy rozumieć w praktyce ten zapis</w:t>
      </w:r>
      <w:r w:rsidR="00755683">
        <w:t>:</w:t>
      </w:r>
      <w:r>
        <w:t xml:space="preserve"> czy RKS ma zgłaszać do Rady Miasta potrzebę przyjęcia uchwały w formie opisowej czy też w formie </w:t>
      </w:r>
      <w:r w:rsidR="00911EB8">
        <w:t xml:space="preserve">już </w:t>
      </w:r>
      <w:r>
        <w:t xml:space="preserve">gotowego </w:t>
      </w:r>
      <w:r w:rsidR="00911EB8">
        <w:t xml:space="preserve">pod obrady </w:t>
      </w:r>
      <w:r>
        <w:t>druku.</w:t>
      </w:r>
    </w:p>
    <w:p w:rsidR="00BD1ADA" w:rsidRDefault="00BD1ADA">
      <w:r>
        <w:t xml:space="preserve">Sformułowanie „pani prawnik” jest nieprecyzyjne i nie powinno być używane w oficjalnym </w:t>
      </w:r>
      <w:r w:rsidR="00911EB8">
        <w:t>dokumencie jakim jest protokół z walnego posiedzenia.</w:t>
      </w:r>
      <w:r>
        <w:t xml:space="preserve"> </w:t>
      </w:r>
      <w:r w:rsidR="00911EB8">
        <w:t>N</w:t>
      </w:r>
      <w:r>
        <w:t xml:space="preserve">ależało użyć dokładnego określenia np. radca prawny K. </w:t>
      </w:r>
      <w:proofErr w:type="spellStart"/>
      <w:r>
        <w:t>Kempf-Kowalczyk</w:t>
      </w:r>
      <w:proofErr w:type="spellEnd"/>
      <w:r>
        <w:t xml:space="preserve"> wyjaśniła.....</w:t>
      </w:r>
      <w:r w:rsidR="00911EB8">
        <w:t xml:space="preserve"> </w:t>
      </w:r>
      <w:proofErr w:type="spellStart"/>
      <w:r w:rsidR="00911EB8">
        <w:t>itd</w:t>
      </w:r>
      <w:proofErr w:type="spellEnd"/>
    </w:p>
    <w:p w:rsidR="00911EB8" w:rsidRDefault="00911EB8">
      <w:r>
        <w:t xml:space="preserve">Pominięta została moja wypowiedź na temat jakości „szkolenia ze Statutu”, która wtórowała innym zabierającym głos. Powiedziałem, że jestem rozczarowany niską jakością „szkolenia”, a czas uważam za bezpowrotnie stracony. Tym bardziej, że na rzecz tego „szkolenia” zrezygnowałem z innej swojej </w:t>
      </w:r>
      <w:r w:rsidR="00755683">
        <w:t xml:space="preserve">bardzo dla mnie ważnej </w:t>
      </w:r>
      <w:r>
        <w:t>aktywności profesjonalnej mającej miejsce równolegle. Ta sytuacja każe mi na przyszłość przewartościować priorytety – zakończyłem</w:t>
      </w:r>
    </w:p>
    <w:p w:rsidR="00911EB8" w:rsidRDefault="00911EB8">
      <w:r>
        <w:t xml:space="preserve">Ad.5 Pytałem p. Martę Wodyńską - pełnomocnika prezydenta MK ds. polityki senioralnej nie o to kiedy będą montowane </w:t>
      </w:r>
      <w:r w:rsidR="0001059D">
        <w:t>senior</w:t>
      </w:r>
      <w:r w:rsidR="00755683">
        <w:t>om</w:t>
      </w:r>
      <w:r w:rsidR="0001059D">
        <w:t xml:space="preserve"> bezpłatne czujniki tlenku węgla (czadu) tylko kogo dokładnie ta szczytna akcja dotyczy. Inicjatywa uchwałodawcza radnego </w:t>
      </w:r>
      <w:proofErr w:type="spellStart"/>
      <w:r w:rsidR="0001059D">
        <w:t>Darosa</w:t>
      </w:r>
      <w:proofErr w:type="spellEnd"/>
      <w:r w:rsidR="0001059D">
        <w:t xml:space="preserve"> miała pierwotnie dotyczyć seniorów zamieszkujących </w:t>
      </w:r>
      <w:r w:rsidR="00755683">
        <w:t xml:space="preserve">wyłącznie </w:t>
      </w:r>
      <w:r w:rsidR="0001059D">
        <w:t xml:space="preserve">mieszkania komunalne, natomiast z informacji w mediach </w:t>
      </w:r>
      <w:proofErr w:type="spellStart"/>
      <w:r w:rsidR="0001059D">
        <w:t>społecznościowych</w:t>
      </w:r>
      <w:proofErr w:type="spellEnd"/>
      <w:r w:rsidR="0001059D">
        <w:t xml:space="preserve"> firmowanych przez Prezydenta Miasta Krakowa można było wywnioskować że wszyscy krakowscy seniorzy zostaną wyposażeni w czujniki czadu. Wobec pytań, z którymi się spotkałem prosiłem o doprecyzowanie informacji.</w:t>
      </w:r>
    </w:p>
    <w:p w:rsidR="00755683" w:rsidRPr="00755683" w:rsidRDefault="0001059D" w:rsidP="00755683">
      <w:p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t>Ad.7 „</w:t>
      </w:r>
      <w:r w:rsidRPr="00755683">
        <w:rPr>
          <w:rFonts w:cs="Arial"/>
          <w:sz w:val="24"/>
          <w:szCs w:val="24"/>
        </w:rPr>
        <w:t xml:space="preserve">Przewodnicząca p. Wiesława </w:t>
      </w:r>
      <w:proofErr w:type="spellStart"/>
      <w:r w:rsidRPr="00755683">
        <w:rPr>
          <w:rFonts w:cs="Arial"/>
          <w:sz w:val="24"/>
          <w:szCs w:val="24"/>
        </w:rPr>
        <w:t>Zboroch</w:t>
      </w:r>
      <w:proofErr w:type="spellEnd"/>
      <w:r w:rsidRPr="00755683">
        <w:rPr>
          <w:rFonts w:cs="Arial"/>
          <w:sz w:val="24"/>
          <w:szCs w:val="24"/>
        </w:rPr>
        <w:t xml:space="preserve"> przypomniała zebranym o obowiązku pełnienia przez członków RKS dyżurów przynajmniej raz na dwa miesiące”.</w:t>
      </w:r>
      <w:r w:rsidR="00755683" w:rsidRPr="00755683">
        <w:rPr>
          <w:rFonts w:cs="Arial"/>
          <w:sz w:val="24"/>
          <w:szCs w:val="24"/>
        </w:rPr>
        <w:t xml:space="preserve"> </w:t>
      </w:r>
    </w:p>
    <w:p w:rsidR="00755683" w:rsidRDefault="00755683" w:rsidP="00755683">
      <w:pPr>
        <w:autoSpaceDE w:val="0"/>
        <w:autoSpaceDN w:val="0"/>
        <w:adjustRightInd w:val="0"/>
        <w:spacing w:after="0"/>
        <w:ind w:hanging="720"/>
        <w:jc w:val="both"/>
        <w:rPr>
          <w:rFonts w:cs="Arial"/>
          <w:sz w:val="24"/>
          <w:szCs w:val="24"/>
        </w:rPr>
      </w:pPr>
      <w:r w:rsidRPr="00755683">
        <w:rPr>
          <w:rFonts w:cs="Arial"/>
          <w:sz w:val="24"/>
          <w:szCs w:val="24"/>
        </w:rPr>
        <w:t xml:space="preserve">Natomiast par.5 </w:t>
      </w:r>
      <w:proofErr w:type="spellStart"/>
      <w:r w:rsidRPr="00755683">
        <w:rPr>
          <w:rFonts w:cs="Arial"/>
          <w:sz w:val="24"/>
          <w:szCs w:val="24"/>
        </w:rPr>
        <w:t>pkt</w:t>
      </w:r>
      <w:proofErr w:type="spellEnd"/>
      <w:r w:rsidRPr="00755683">
        <w:rPr>
          <w:rFonts w:cs="Arial"/>
          <w:sz w:val="24"/>
          <w:szCs w:val="24"/>
        </w:rPr>
        <w:t xml:space="preserve"> 4 Regulaminu mówi co innego: </w:t>
      </w:r>
    </w:p>
    <w:p w:rsidR="00755683" w:rsidRPr="00755683" w:rsidRDefault="00755683" w:rsidP="00755683">
      <w:p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5683">
        <w:rPr>
          <w:rFonts w:ascii="Times New Roman" w:hAnsi="Times New Roman" w:cs="Times New Roman"/>
          <w:color w:val="000000"/>
          <w:sz w:val="24"/>
          <w:szCs w:val="24"/>
        </w:rPr>
        <w:t>Każdy członek Rady jest zobowiązany przynajmniej jeden raz w kwartale pełnić dyż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ur w siedzibie </w:t>
      </w:r>
      <w:r w:rsidRPr="00755683">
        <w:rPr>
          <w:rFonts w:ascii="Times New Roman" w:hAnsi="Times New Roman" w:cs="Times New Roman"/>
          <w:color w:val="000000"/>
          <w:sz w:val="24"/>
          <w:szCs w:val="24"/>
        </w:rPr>
        <w:t>RKS. Dyżury odbywają się w każdy wtorek w godz. 11.00 – 13.00. Lista dyżurów dostępna jest na każdej sesji Rady poprzedzającej miesiąc.</w:t>
      </w:r>
    </w:p>
    <w:p w:rsidR="0001059D" w:rsidRDefault="00755683">
      <w:r>
        <w:t xml:space="preserve">Proszę zatem o skorygowanie tej informacji zgodnie z zapisami regulaminu. </w:t>
      </w:r>
    </w:p>
    <w:p w:rsidR="00755683" w:rsidRDefault="00755683">
      <w:r>
        <w:t xml:space="preserve">I na koniec w „wolnych wnioskach” podzieliłem się refleksją ze swojego marcowego dyżuru, który był bardzo pracowity i trudny z uwagi na sprawę seniorki przeciwko, której Gmina Kraków wystąpiła z pozwem sądowym o eksmisję. Niestety druga osoba, która miała pełnić dyżur razem ze mną, zamiast mnie wspierać uciekła przed interesantami i schowała się w sekretariacie. </w:t>
      </w:r>
    </w:p>
    <w:p w:rsidR="00755683" w:rsidRDefault="00755683"/>
    <w:p w:rsidR="00755683" w:rsidRDefault="00755683" w:rsidP="00755683">
      <w:pPr>
        <w:jc w:val="right"/>
      </w:pPr>
      <w:r>
        <w:t>Jacek Balcewicz</w:t>
      </w:r>
    </w:p>
    <w:sectPr w:rsidR="00755683" w:rsidSect="00C31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7326"/>
    <w:multiLevelType w:val="hybridMultilevel"/>
    <w:tmpl w:val="FE280136"/>
    <w:lvl w:ilvl="0" w:tplc="5EE4A874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BD1ADA"/>
    <w:rsid w:val="0001059D"/>
    <w:rsid w:val="00755683"/>
    <w:rsid w:val="00764E14"/>
    <w:rsid w:val="00911EB8"/>
    <w:rsid w:val="00913344"/>
    <w:rsid w:val="00BD1ADA"/>
    <w:rsid w:val="00C3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683"/>
    <w:pPr>
      <w:spacing w:before="120" w:after="40" w:line="240" w:lineRule="auto"/>
      <w:ind w:left="720" w:hanging="992"/>
      <w:contextualSpacing/>
    </w:pPr>
    <w:rPr>
      <w:rFonts w:ascii="Lato" w:hAnsi="La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</cp:revision>
  <dcterms:created xsi:type="dcterms:W3CDTF">2026-04-19T21:25:00Z</dcterms:created>
  <dcterms:modified xsi:type="dcterms:W3CDTF">2026-04-19T22:22:00Z</dcterms:modified>
</cp:coreProperties>
</file>