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11B" w:rsidRDefault="00F8211B"/>
    <w:p w:rsidR="00DE0AB2" w:rsidRDefault="00DE0AB2"/>
    <w:p w:rsidR="00DE0AB2" w:rsidRDefault="00DE0AB2"/>
    <w:p w:rsidR="00DE0AB2" w:rsidRDefault="00DE0AB2"/>
    <w:p w:rsidR="00DE0AB2" w:rsidRDefault="00DE0AB2"/>
    <w:p w:rsidR="00DE0AB2" w:rsidRDefault="00DE0AB2"/>
    <w:p w:rsidR="00DE0AB2" w:rsidRPr="005F4F10" w:rsidRDefault="008F0E1F" w:rsidP="005F4F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F10">
        <w:rPr>
          <w:rFonts w:ascii="Times New Roman" w:hAnsi="Times New Roman" w:cs="Times New Roman"/>
          <w:b/>
          <w:sz w:val="28"/>
          <w:szCs w:val="28"/>
        </w:rPr>
        <w:t>SCENARIUSZ POSIEDZENIA RADY KRAKOWSKICH SENIORÓW W DNIU 09/02.2026 r.</w:t>
      </w:r>
    </w:p>
    <w:p w:rsidR="00DE0AB2" w:rsidRPr="005F4F10" w:rsidRDefault="00DE0AB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6205"/>
      </w:tblGrid>
      <w:tr w:rsidR="00DE0AB2" w:rsidRPr="005F4F10" w:rsidTr="00DE0AB2">
        <w:tc>
          <w:tcPr>
            <w:tcW w:w="1696" w:type="dxa"/>
          </w:tcPr>
          <w:p w:rsidR="00DE0AB2" w:rsidRPr="005F4F10" w:rsidRDefault="008F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F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4A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F4F1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205" w:type="dxa"/>
          </w:tcPr>
          <w:p w:rsidR="00DE0AB2" w:rsidRPr="005F4F10" w:rsidRDefault="008F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F10">
              <w:rPr>
                <w:rFonts w:ascii="Times New Roman" w:hAnsi="Times New Roman" w:cs="Times New Roman"/>
                <w:sz w:val="28"/>
                <w:szCs w:val="28"/>
              </w:rPr>
              <w:t>Uroczyste przywitanie gości i członków RKS IV i V kadencji – p. Marta Wodyńska Pełnomocnik PMK ds. Polityki Senioralnej</w:t>
            </w:r>
          </w:p>
        </w:tc>
      </w:tr>
      <w:tr w:rsidR="00DE0AB2" w:rsidRPr="005F4F10" w:rsidTr="00DE0AB2">
        <w:tc>
          <w:tcPr>
            <w:tcW w:w="1696" w:type="dxa"/>
          </w:tcPr>
          <w:p w:rsidR="00DE0AB2" w:rsidRPr="005F4F10" w:rsidRDefault="008F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F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4A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F4F10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6205" w:type="dxa"/>
          </w:tcPr>
          <w:p w:rsidR="00DE0AB2" w:rsidRPr="005F4F10" w:rsidRDefault="008F0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F10">
              <w:rPr>
                <w:rFonts w:ascii="Times New Roman" w:hAnsi="Times New Roman" w:cs="Times New Roman"/>
                <w:sz w:val="28"/>
                <w:szCs w:val="28"/>
              </w:rPr>
              <w:t>Wystąpienie Prezydenta Miasta Krakowa p. Aleksandra Miszalskiego – podziękowanie członkom Rady Krakowskich Seniorów IV kadencji, wręczenie listów</w:t>
            </w:r>
            <w:r w:rsidR="005F4F10">
              <w:rPr>
                <w:rFonts w:ascii="Times New Roman" w:hAnsi="Times New Roman" w:cs="Times New Roman"/>
                <w:sz w:val="28"/>
                <w:szCs w:val="28"/>
              </w:rPr>
              <w:t xml:space="preserve"> gratulacyjnych</w:t>
            </w:r>
          </w:p>
        </w:tc>
      </w:tr>
      <w:tr w:rsidR="00DE0AB2" w:rsidRPr="005F4F10" w:rsidTr="00DE0AB2">
        <w:tc>
          <w:tcPr>
            <w:tcW w:w="1696" w:type="dxa"/>
          </w:tcPr>
          <w:p w:rsidR="00DE0AB2" w:rsidRPr="005F4F10" w:rsidRDefault="00A84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F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4A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16D88" w:rsidRPr="005F4F10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6205" w:type="dxa"/>
          </w:tcPr>
          <w:p w:rsidR="00DE0AB2" w:rsidRPr="005F4F10" w:rsidRDefault="00916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F10">
              <w:rPr>
                <w:rFonts w:ascii="Times New Roman" w:hAnsi="Times New Roman" w:cs="Times New Roman"/>
                <w:sz w:val="28"/>
                <w:szCs w:val="28"/>
              </w:rPr>
              <w:t xml:space="preserve">Wystąpienie </w:t>
            </w:r>
            <w:r w:rsidR="00D568BF" w:rsidRPr="005F4F10">
              <w:rPr>
                <w:rFonts w:ascii="Times New Roman" w:hAnsi="Times New Roman" w:cs="Times New Roman"/>
                <w:sz w:val="28"/>
                <w:szCs w:val="28"/>
              </w:rPr>
              <w:t>Przewodniczącego Rady Krakowskich Seniorów IV kadencji</w:t>
            </w:r>
            <w:r w:rsidR="005F4F10" w:rsidRPr="005F4F10">
              <w:rPr>
                <w:rFonts w:ascii="Times New Roman" w:hAnsi="Times New Roman" w:cs="Times New Roman"/>
                <w:sz w:val="28"/>
                <w:szCs w:val="28"/>
              </w:rPr>
              <w:t xml:space="preserve"> p. Sławomira Pietrzyka</w:t>
            </w:r>
          </w:p>
        </w:tc>
      </w:tr>
      <w:tr w:rsidR="00DE0AB2" w:rsidRPr="005F4F10" w:rsidTr="00DE0AB2">
        <w:tc>
          <w:tcPr>
            <w:tcW w:w="1696" w:type="dxa"/>
          </w:tcPr>
          <w:p w:rsidR="00DE0AB2" w:rsidRPr="005F4F10" w:rsidRDefault="005F4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F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4A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F4F10">
              <w:rPr>
                <w:rFonts w:ascii="Times New Roman" w:hAnsi="Times New Roman" w:cs="Times New Roman"/>
                <w:sz w:val="28"/>
                <w:szCs w:val="28"/>
              </w:rPr>
              <w:t>.40</w:t>
            </w:r>
          </w:p>
        </w:tc>
        <w:tc>
          <w:tcPr>
            <w:tcW w:w="6205" w:type="dxa"/>
          </w:tcPr>
          <w:p w:rsidR="00DE0AB2" w:rsidRPr="005F4F10" w:rsidRDefault="005F4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F10">
              <w:rPr>
                <w:rFonts w:ascii="Times New Roman" w:hAnsi="Times New Roman" w:cs="Times New Roman"/>
                <w:sz w:val="28"/>
                <w:szCs w:val="28"/>
              </w:rPr>
              <w:t>Wręczenie nominacji członkom Rady Krakowskich Seniorów V kadencji – Prezydenta Miasta Krakowa Aleksander Miszalski</w:t>
            </w:r>
          </w:p>
        </w:tc>
      </w:tr>
      <w:tr w:rsidR="00DE0AB2" w:rsidRPr="005F4F10" w:rsidTr="00DE0AB2">
        <w:tc>
          <w:tcPr>
            <w:tcW w:w="1696" w:type="dxa"/>
          </w:tcPr>
          <w:p w:rsidR="00DE0AB2" w:rsidRPr="005F4F10" w:rsidRDefault="005F4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F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4A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F4F10">
              <w:rPr>
                <w:rFonts w:ascii="Times New Roman" w:hAnsi="Times New Roman" w:cs="Times New Roman"/>
                <w:sz w:val="28"/>
                <w:szCs w:val="28"/>
              </w:rPr>
              <w:t>.55</w:t>
            </w:r>
          </w:p>
        </w:tc>
        <w:tc>
          <w:tcPr>
            <w:tcW w:w="6205" w:type="dxa"/>
          </w:tcPr>
          <w:p w:rsidR="00DE0AB2" w:rsidRPr="005F4F10" w:rsidRDefault="005F4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F10">
              <w:rPr>
                <w:rFonts w:ascii="Times New Roman" w:hAnsi="Times New Roman" w:cs="Times New Roman"/>
                <w:sz w:val="28"/>
                <w:szCs w:val="28"/>
              </w:rPr>
              <w:t>Przerwa Kawowa</w:t>
            </w:r>
          </w:p>
        </w:tc>
      </w:tr>
      <w:tr w:rsidR="00DE0AB2" w:rsidRPr="005F4F10" w:rsidTr="00DE0AB2">
        <w:tc>
          <w:tcPr>
            <w:tcW w:w="1696" w:type="dxa"/>
          </w:tcPr>
          <w:p w:rsidR="00DE0AB2" w:rsidRPr="005F4F10" w:rsidRDefault="005F4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F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4A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Pr="005F4F10"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</w:p>
        </w:tc>
        <w:tc>
          <w:tcPr>
            <w:tcW w:w="6205" w:type="dxa"/>
          </w:tcPr>
          <w:p w:rsidR="00DE0AB2" w:rsidRPr="005F4F10" w:rsidRDefault="005F4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F10">
              <w:rPr>
                <w:rFonts w:ascii="Times New Roman" w:hAnsi="Times New Roman" w:cs="Times New Roman"/>
                <w:sz w:val="28"/>
                <w:szCs w:val="28"/>
              </w:rPr>
              <w:t>Otwarcie I posiedzenia Rady Krakowskich Seniorów V kadencji – p. Marta Wodyńska Pełnomocnik PMK ds. polityki senioralnej – wybory przewodniczącego Rady  Krakowskich Seniorów V kadencji</w:t>
            </w:r>
          </w:p>
        </w:tc>
      </w:tr>
      <w:tr w:rsidR="00DE0AB2" w:rsidTr="00DE0AB2">
        <w:tc>
          <w:tcPr>
            <w:tcW w:w="1696" w:type="dxa"/>
          </w:tcPr>
          <w:p w:rsidR="00DE0AB2" w:rsidRDefault="00DE0AB2"/>
        </w:tc>
        <w:tc>
          <w:tcPr>
            <w:tcW w:w="6205" w:type="dxa"/>
          </w:tcPr>
          <w:p w:rsidR="00DE0AB2" w:rsidRDefault="00DE0AB2"/>
        </w:tc>
      </w:tr>
      <w:tr w:rsidR="00DE0AB2" w:rsidTr="00DE0AB2">
        <w:tc>
          <w:tcPr>
            <w:tcW w:w="1696" w:type="dxa"/>
          </w:tcPr>
          <w:p w:rsidR="00DE0AB2" w:rsidRDefault="00DE0AB2"/>
        </w:tc>
        <w:tc>
          <w:tcPr>
            <w:tcW w:w="6205" w:type="dxa"/>
          </w:tcPr>
          <w:p w:rsidR="00DE0AB2" w:rsidRDefault="00DE0AB2"/>
        </w:tc>
      </w:tr>
    </w:tbl>
    <w:p w:rsidR="00DE0AB2" w:rsidRDefault="00DE0AB2"/>
    <w:sectPr w:rsidR="00DE0AB2" w:rsidSect="00A638E4">
      <w:type w:val="continuous"/>
      <w:pgSz w:w="11909" w:h="16838"/>
      <w:pgMar w:top="0" w:right="1985" w:bottom="0" w:left="201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B2"/>
    <w:rsid w:val="00044AFC"/>
    <w:rsid w:val="000A497F"/>
    <w:rsid w:val="005F4F10"/>
    <w:rsid w:val="008F0E1F"/>
    <w:rsid w:val="00916D88"/>
    <w:rsid w:val="00A638E4"/>
    <w:rsid w:val="00A84913"/>
    <w:rsid w:val="00D568BF"/>
    <w:rsid w:val="00DE0AB2"/>
    <w:rsid w:val="00F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9D67"/>
  <w15:chartTrackingRefBased/>
  <w15:docId w15:val="{3B4E1263-C4A0-40CB-9227-9541FA0E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4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table" w:styleId="Tabela-Siatka">
    <w:name w:val="Table Grid"/>
    <w:basedOn w:val="Standardowy"/>
    <w:uiPriority w:val="39"/>
    <w:rsid w:val="00DE0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Schechtel-Mączka Beata</cp:lastModifiedBy>
  <cp:revision>2</cp:revision>
  <dcterms:created xsi:type="dcterms:W3CDTF">2026-01-29T08:33:00Z</dcterms:created>
  <dcterms:modified xsi:type="dcterms:W3CDTF">2026-01-30T09:55:00Z</dcterms:modified>
</cp:coreProperties>
</file>