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EAF8" w14:textId="77777777" w:rsidR="00F8211B" w:rsidRDefault="00F8211B" w:rsidP="00EC295B">
      <w:pPr>
        <w:ind w:left="-993"/>
      </w:pPr>
    </w:p>
    <w:p w14:paraId="2CD4300B" w14:textId="77777777" w:rsidR="00EC295B" w:rsidRDefault="00EC295B" w:rsidP="00EC295B">
      <w:pPr>
        <w:ind w:left="-993"/>
      </w:pPr>
    </w:p>
    <w:p w14:paraId="6343EAE3" w14:textId="76005E69" w:rsidR="00EC295B" w:rsidRDefault="00795459" w:rsidP="00EC29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Załącznik nr </w:t>
      </w:r>
      <w:r w:rsidR="009C273C">
        <w:rPr>
          <w:b/>
        </w:rPr>
        <w:t>3</w:t>
      </w:r>
      <w:r>
        <w:rPr>
          <w:b/>
        </w:rPr>
        <w:t xml:space="preserve"> do Regulaminu</w:t>
      </w:r>
    </w:p>
    <w:p w14:paraId="3F96FEF3" w14:textId="77777777" w:rsidR="00EC295B" w:rsidRDefault="00EC295B" w:rsidP="00EC295B">
      <w:pPr>
        <w:jc w:val="center"/>
        <w:rPr>
          <w:b/>
        </w:rPr>
      </w:pPr>
    </w:p>
    <w:p w14:paraId="1EBF8D1E" w14:textId="4E3E1D80" w:rsidR="00C14474" w:rsidRPr="006C5121" w:rsidRDefault="00C14474" w:rsidP="006C5121">
      <w:pPr>
        <w:spacing w:after="120" w:line="240" w:lineRule="auto"/>
        <w:jc w:val="center"/>
        <w:rPr>
          <w:rFonts w:ascii="Lato" w:hAnsi="Lato" w:cs="Lato"/>
          <w:b/>
          <w:bCs/>
          <w:sz w:val="28"/>
          <w:szCs w:val="28"/>
          <w:u w:val="single"/>
        </w:rPr>
      </w:pPr>
      <w:r w:rsidRPr="006C5121">
        <w:rPr>
          <w:rFonts w:ascii="Lato" w:hAnsi="Lato" w:cs="Lato"/>
          <w:b/>
          <w:bCs/>
          <w:sz w:val="28"/>
          <w:szCs w:val="28"/>
          <w:u w:val="single"/>
        </w:rPr>
        <w:t>OBOWIĄZEK INFORMACYJNY</w:t>
      </w:r>
    </w:p>
    <w:p w14:paraId="1B1E508B" w14:textId="3FFE8F8B" w:rsidR="006C5121" w:rsidRPr="006C5121" w:rsidRDefault="00C14474" w:rsidP="006C5121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bCs/>
          <w:sz w:val="28"/>
          <w:szCs w:val="28"/>
          <w:u w:val="single"/>
        </w:rPr>
      </w:pPr>
      <w:r w:rsidRPr="006C5121">
        <w:rPr>
          <w:rFonts w:ascii="Lato" w:hAnsi="Lato" w:cs="Lato"/>
          <w:b/>
          <w:bCs/>
          <w:sz w:val="28"/>
          <w:szCs w:val="28"/>
          <w:u w:val="single"/>
        </w:rPr>
        <w:t>INFORMACJA ADMINISTRATORA</w:t>
      </w:r>
    </w:p>
    <w:p w14:paraId="35956D66" w14:textId="0309696E" w:rsidR="00C14474" w:rsidRPr="006C5121" w:rsidRDefault="00C14474" w:rsidP="006C5121">
      <w:pPr>
        <w:pStyle w:val="NormalnyWeb"/>
        <w:spacing w:before="0" w:beforeAutospacing="0" w:after="0" w:afterAutospacing="0"/>
        <w:jc w:val="center"/>
        <w:rPr>
          <w:rFonts w:ascii="Lato" w:hAnsi="Lato" w:cs="Lato"/>
          <w:sz w:val="28"/>
          <w:szCs w:val="28"/>
          <w:u w:val="single"/>
        </w:rPr>
      </w:pPr>
      <w:r w:rsidRPr="006C5121">
        <w:rPr>
          <w:rFonts w:ascii="Lato" w:hAnsi="Lato" w:cs="Lato"/>
          <w:b/>
          <w:bCs/>
          <w:sz w:val="28"/>
          <w:szCs w:val="28"/>
          <w:u w:val="single"/>
        </w:rPr>
        <w:t>O PRZETWARZANIU DANYCH OSOBOWYCH</w:t>
      </w:r>
    </w:p>
    <w:p w14:paraId="4092B00E" w14:textId="77777777" w:rsidR="00C14474" w:rsidRPr="00EE5E06" w:rsidRDefault="00C14474" w:rsidP="00C14474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</w:p>
    <w:p w14:paraId="51C0A1FF" w14:textId="77777777" w:rsidR="00B734E4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Z</w:t>
      </w:r>
      <w:r w:rsidRPr="00A071CC">
        <w:rPr>
          <w:rFonts w:ascii="Lato" w:hAnsi="Lato" w:cs="Lato"/>
        </w:rPr>
        <w:t xml:space="preserve">godnie z art. 13 ust. 1 i 2 </w:t>
      </w:r>
      <w:r>
        <w:rPr>
          <w:rFonts w:ascii="Lato" w:hAnsi="Lato" w:cs="Lato"/>
        </w:rPr>
        <w:t xml:space="preserve">unijnego </w:t>
      </w:r>
      <w:r w:rsidRPr="00A071CC">
        <w:rPr>
          <w:rFonts w:ascii="Lato" w:hAnsi="Lato" w:cs="Lato"/>
        </w:rPr>
        <w:t xml:space="preserve">ogólnego rozporządzenia o ochronie danych </w:t>
      </w:r>
      <w:r>
        <w:rPr>
          <w:rFonts w:ascii="Lato" w:hAnsi="Lato" w:cs="Lato"/>
        </w:rPr>
        <w:t xml:space="preserve">(tzw. RODO) </w:t>
      </w:r>
      <w:r w:rsidRPr="00A071CC">
        <w:rPr>
          <w:rFonts w:ascii="Lato" w:hAnsi="Lato" w:cs="Lato"/>
        </w:rPr>
        <w:t>informujemy, że administratorem</w:t>
      </w:r>
      <w:r>
        <w:rPr>
          <w:rFonts w:ascii="Lato" w:hAnsi="Lato" w:cs="Lato"/>
        </w:rPr>
        <w:t xml:space="preserve"> danych osobowych</w:t>
      </w:r>
      <w:r w:rsidRPr="00A071CC">
        <w:rPr>
          <w:rFonts w:ascii="Lato" w:hAnsi="Lato" w:cs="Lato"/>
        </w:rPr>
        <w:t xml:space="preserve"> jest Prezydent Miasta Krakowa z siedzibą Pl. Wszystkich Świętych 3-4, 31-004 Kraków</w:t>
      </w:r>
      <w:r>
        <w:rPr>
          <w:rFonts w:ascii="Lato" w:hAnsi="Lato" w:cs="Lato"/>
        </w:rPr>
        <w:t>.</w:t>
      </w:r>
      <w:r w:rsidRPr="002C1250">
        <w:rPr>
          <w:rFonts w:ascii="Lato" w:hAnsi="Lato" w:cs="Lato"/>
        </w:rPr>
        <w:t xml:space="preserve"> </w:t>
      </w:r>
      <w:r>
        <w:rPr>
          <w:rFonts w:ascii="Lato" w:hAnsi="Lato" w:cs="Lato"/>
        </w:rPr>
        <w:t>Z administratorem można się skontaktować listownie (adres jw.) lub drogą elektroniczną – adres e-mail:</w:t>
      </w:r>
    </w:p>
    <w:p w14:paraId="50B2F042" w14:textId="385A7409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hyperlink r:id="rId5" w:history="1">
        <w:r w:rsidRPr="00AE001D">
          <w:rPr>
            <w:rStyle w:val="Hipercze"/>
            <w:rFonts w:ascii="Lato" w:hAnsi="Lato" w:cs="Lato"/>
          </w:rPr>
          <w:t>iod@um.krakow.pl</w:t>
        </w:r>
      </w:hyperlink>
      <w:r>
        <w:rPr>
          <w:rFonts w:ascii="Lato" w:hAnsi="Lato" w:cs="Lato"/>
        </w:rPr>
        <w:t xml:space="preserve"> (adres e-mailowy Inspektora Ochrony Danych) </w:t>
      </w:r>
      <w:r w:rsidR="00C14474">
        <w:rPr>
          <w:rFonts w:ascii="Lato" w:hAnsi="Lato" w:cs="Lato"/>
        </w:rPr>
        <w:t xml:space="preserve"> </w:t>
      </w:r>
    </w:p>
    <w:p w14:paraId="4C7B4F09" w14:textId="32BDD344" w:rsidR="00C14474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5673D4D2" w14:textId="77777777" w:rsidR="006C5121" w:rsidRDefault="006C5121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53485980" w14:textId="7777777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44A04C42" w14:textId="59D19B1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Wyrażam zgodę na przetwarzanie moich danych osobowych w powyższym celu.</w:t>
      </w:r>
    </w:p>
    <w:p w14:paraId="465AB28D" w14:textId="7777777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010A16D8" w14:textId="7777777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1F6B1A8D" w14:textId="77777777" w:rsidR="006C5121" w:rsidRDefault="006C5121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57BE2E68" w14:textId="77777777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4BF30E28" w14:textId="1125CA0D" w:rsid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Kraków, .................................... r.                                         ........................................................................</w:t>
      </w:r>
    </w:p>
    <w:p w14:paraId="540110A4" w14:textId="01C8EC3D" w:rsidR="00B734E4" w:rsidRPr="00B734E4" w:rsidRDefault="00B734E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 xml:space="preserve">                                                                        </w:t>
      </w:r>
      <w:r w:rsidRPr="00B734E4">
        <w:rPr>
          <w:rFonts w:ascii="Lato" w:hAnsi="Lato" w:cs="Lato"/>
          <w:sz w:val="23"/>
          <w:szCs w:val="23"/>
        </w:rPr>
        <w:t xml:space="preserve"> </w:t>
      </w:r>
      <w:r>
        <w:rPr>
          <w:rFonts w:ascii="Lato" w:hAnsi="Lato" w:cs="Lato"/>
          <w:sz w:val="23"/>
          <w:szCs w:val="23"/>
        </w:rPr>
        <w:t xml:space="preserve">   </w:t>
      </w:r>
      <w:r w:rsidRPr="00B734E4">
        <w:rPr>
          <w:rFonts w:ascii="Lato" w:hAnsi="Lato" w:cs="Lato"/>
          <w:sz w:val="23"/>
          <w:szCs w:val="23"/>
        </w:rPr>
        <w:t xml:space="preserve">   </w:t>
      </w:r>
      <w:r w:rsidRPr="00B734E4">
        <w:rPr>
          <w:rFonts w:ascii="Lato" w:hAnsi="Lato" w:cs="Lato"/>
          <w:sz w:val="22"/>
          <w:szCs w:val="22"/>
        </w:rPr>
        <w:t>(Czytelny podpis osoby, której dane dotyczą)</w:t>
      </w:r>
    </w:p>
    <w:p w14:paraId="3193EB81" w14:textId="77777777" w:rsidR="00C14474" w:rsidRPr="00EE5E06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14:paraId="12BE8889" w14:textId="77777777" w:rsidR="00C14474" w:rsidRPr="004B70F1" w:rsidRDefault="00C14474" w:rsidP="00C14474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  <w:u w:val="single"/>
        </w:rPr>
      </w:pPr>
      <w:r w:rsidRPr="004B70F1">
        <w:rPr>
          <w:rFonts w:ascii="Lato" w:hAnsi="Lato" w:cs="Lato"/>
          <w:sz w:val="22"/>
          <w:szCs w:val="22"/>
          <w:u w:val="single"/>
        </w:rPr>
        <w:t>Informujemy, że:</w:t>
      </w:r>
    </w:p>
    <w:p w14:paraId="3288ACFD" w14:textId="2DB315B3" w:rsidR="00C14474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Ma</w:t>
      </w:r>
      <w:r w:rsidR="00B734E4">
        <w:rPr>
          <w:rFonts w:ascii="Lato" w:hAnsi="Lato" w:cs="Lato"/>
          <w:sz w:val="22"/>
          <w:szCs w:val="22"/>
        </w:rPr>
        <w:t>sz</w:t>
      </w:r>
      <w:r w:rsidRPr="004B70F1">
        <w:rPr>
          <w:rFonts w:ascii="Lato" w:hAnsi="Lato" w:cs="Lato"/>
          <w:sz w:val="22"/>
          <w:szCs w:val="22"/>
        </w:rPr>
        <w:t xml:space="preserve"> prawo</w:t>
      </w:r>
      <w:r w:rsidR="00B734E4">
        <w:rPr>
          <w:rFonts w:ascii="Lato" w:hAnsi="Lato" w:cs="Lato"/>
          <w:sz w:val="22"/>
          <w:szCs w:val="22"/>
        </w:rPr>
        <w:t xml:space="preserve"> w dowolnym momencie wycofać niniejszą zgodę</w:t>
      </w:r>
      <w:r w:rsidR="009D2030">
        <w:rPr>
          <w:rFonts w:ascii="Lato" w:hAnsi="Lato" w:cs="Lato"/>
          <w:sz w:val="22"/>
          <w:szCs w:val="22"/>
        </w:rPr>
        <w:t xml:space="preserve">, przy czym jej wycofanie nie wpływa na zgodność z prawem przetwarzania, którego dokonano na podstawie tejże zgody przed jej wycofaniem.      </w:t>
      </w:r>
      <w:r w:rsidRPr="004B70F1">
        <w:rPr>
          <w:rFonts w:ascii="Lato" w:hAnsi="Lato" w:cs="Lato"/>
          <w:sz w:val="22"/>
          <w:szCs w:val="22"/>
        </w:rPr>
        <w:t xml:space="preserve"> </w:t>
      </w:r>
    </w:p>
    <w:p w14:paraId="1D9E21F2" w14:textId="12A3D481" w:rsidR="009D2030" w:rsidRPr="004B70F1" w:rsidRDefault="009D2030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Masz prawo do żądania od administratora dostępu do Twoich danych osobowych, ich sprostowania, usunięcia lub ograniczenia przetwarzania, a także prawo do przenoszenia danych.</w:t>
      </w:r>
    </w:p>
    <w:p w14:paraId="406128BF" w14:textId="2BC58EDB" w:rsidR="00C14474" w:rsidRPr="004B70F1" w:rsidRDefault="009D2030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Twoje d</w:t>
      </w:r>
      <w:r w:rsidR="00C14474" w:rsidRPr="004B70F1">
        <w:rPr>
          <w:rFonts w:ascii="Lato" w:hAnsi="Lato" w:cs="Lato"/>
          <w:sz w:val="22"/>
          <w:szCs w:val="22"/>
        </w:rPr>
        <w:t>ane osobowe będą przetwarzane do czasu zakończenia</w:t>
      </w:r>
      <w:r>
        <w:rPr>
          <w:rFonts w:ascii="Lato" w:hAnsi="Lato" w:cs="Lato"/>
          <w:sz w:val="22"/>
          <w:szCs w:val="22"/>
        </w:rPr>
        <w:t xml:space="preserve"> Konkursu</w:t>
      </w:r>
      <w:r w:rsidR="00C14474" w:rsidRPr="004B70F1">
        <w:rPr>
          <w:rFonts w:ascii="Lato" w:hAnsi="Lato" w:cs="Lato"/>
          <w:sz w:val="22"/>
          <w:szCs w:val="22"/>
        </w:rPr>
        <w:t>, a następnie będą przechowywane przez:</w:t>
      </w:r>
    </w:p>
    <w:p w14:paraId="6A65021F" w14:textId="7777777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50 lat – w przypadku gdy zachodzi konieczność objęcia Pana/Pani ubezpieczeniem społecznym,</w:t>
      </w:r>
    </w:p>
    <w:p w14:paraId="400F5E31" w14:textId="7777777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10 lat – w pozostałych przypadkach.</w:t>
      </w:r>
    </w:p>
    <w:p w14:paraId="289D4C1A" w14:textId="77777777" w:rsidR="00C14474" w:rsidRPr="004B70F1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Ma Pan/Pani prawo do wniesienia skargi do organu nadzorczego, którym jest Prezes Urzędu Ochrony Danych Osobowych.</w:t>
      </w:r>
    </w:p>
    <w:p w14:paraId="357D542B" w14:textId="77777777" w:rsidR="00C14474" w:rsidRPr="004B70F1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Podanie danych osobowych jest</w:t>
      </w:r>
      <w:r w:rsidRPr="004B70F1">
        <w:rPr>
          <w:rFonts w:ascii="Lato" w:hAnsi="Lato" w:cs="Lato"/>
          <w:i/>
          <w:iCs/>
          <w:sz w:val="22"/>
          <w:szCs w:val="22"/>
        </w:rPr>
        <w:t xml:space="preserve"> </w:t>
      </w:r>
      <w:r w:rsidRPr="004B70F1">
        <w:rPr>
          <w:rFonts w:ascii="Lato" w:hAnsi="Lato" w:cs="Lato"/>
          <w:sz w:val="22"/>
          <w:szCs w:val="22"/>
        </w:rPr>
        <w:t>warunkiem zawarcia, wykonania i rozliczenia umowy i ma charakter obowiązkowy. Konsekwencją niepodania danych jest brak możliwości zawarcia umowy.</w:t>
      </w:r>
    </w:p>
    <w:p w14:paraId="2412BD7B" w14:textId="77777777" w:rsidR="00C14474" w:rsidRPr="004B70F1" w:rsidRDefault="00C14474" w:rsidP="00C1447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 xml:space="preserve">Podstawę prawną przetwarzania danych osobowych stanowią: </w:t>
      </w:r>
    </w:p>
    <w:p w14:paraId="7DFBD293" w14:textId="7777777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ustawa z dnia 23 kwietnia 1964 r. – Kodeks cywilny (w celu zawarcia umowy),</w:t>
      </w:r>
    </w:p>
    <w:p w14:paraId="40CA48C3" w14:textId="7777777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art. 6 ust. 1 lit. b) RODO (w celu wykonania umowy),</w:t>
      </w:r>
    </w:p>
    <w:p w14:paraId="2B564851" w14:textId="175FCBF7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ustawa z dnia 26 lipca 1991 r. o podatku dochodowym od osób fizycznych, ustawa z dnia</w:t>
      </w:r>
      <w:r w:rsidR="004B70F1" w:rsidRPr="004B70F1">
        <w:rPr>
          <w:rFonts w:ascii="Lato" w:hAnsi="Lato" w:cs="Lato"/>
          <w:sz w:val="22"/>
          <w:szCs w:val="22"/>
        </w:rPr>
        <w:t xml:space="preserve">   </w:t>
      </w:r>
      <w:r w:rsidRPr="004B70F1">
        <w:rPr>
          <w:rFonts w:ascii="Lato" w:hAnsi="Lato" w:cs="Lato"/>
          <w:sz w:val="22"/>
          <w:szCs w:val="22"/>
        </w:rPr>
        <w:t xml:space="preserve"> 29 września 1994 r. o rachunkowości, ustawa z dnia 11 marca 2004 r.</w:t>
      </w:r>
      <w:r w:rsidR="004B70F1">
        <w:rPr>
          <w:rFonts w:ascii="Lato" w:hAnsi="Lato" w:cs="Lato"/>
          <w:sz w:val="22"/>
          <w:szCs w:val="22"/>
        </w:rPr>
        <w:t xml:space="preserve">               </w:t>
      </w:r>
      <w:r w:rsidRPr="004B70F1">
        <w:rPr>
          <w:rFonts w:ascii="Lato" w:hAnsi="Lato" w:cs="Lato"/>
          <w:sz w:val="22"/>
          <w:szCs w:val="22"/>
        </w:rPr>
        <w:t xml:space="preserve"> o podatku od towarów i usług, ustawa z dnia 27 sierpnia 2009 r. o finansach publicznych oraz – gdy ma to zastosowanie – ustawa z dnia 13 października 1998 r. o systemie ubezpieczeń społecznych (w celu prawidłowego rozliczenia umowy oraz prowadzenia ewidencji umów),</w:t>
      </w:r>
    </w:p>
    <w:p w14:paraId="28211F59" w14:textId="1057DBDA" w:rsidR="00C14474" w:rsidRPr="004B70F1" w:rsidRDefault="00C14474" w:rsidP="00C14474">
      <w:pPr>
        <w:pStyle w:val="NormalnyWeb"/>
        <w:numPr>
          <w:ilvl w:val="0"/>
          <w:numId w:val="3"/>
        </w:numPr>
        <w:spacing w:before="0" w:beforeAutospacing="0" w:after="0" w:afterAutospacing="0"/>
        <w:ind w:left="1134" w:hanging="283"/>
        <w:jc w:val="both"/>
        <w:rPr>
          <w:rFonts w:ascii="Lato" w:hAnsi="Lato" w:cs="Lato"/>
          <w:sz w:val="22"/>
          <w:szCs w:val="22"/>
        </w:rPr>
      </w:pPr>
      <w:r w:rsidRPr="004B70F1">
        <w:rPr>
          <w:rFonts w:ascii="Lato" w:hAnsi="Lato" w:cs="Lato"/>
          <w:sz w:val="22"/>
          <w:szCs w:val="22"/>
        </w:rPr>
        <w:t>gdy ma to zastosowanie – art. 6 ust. 1 lit. f) RODO, tj. prawnie uzasadniony interes administratora (w celu ustalenia, dochodzenia lub obrony roszczeń wynikających</w:t>
      </w:r>
      <w:r w:rsidR="004B70F1">
        <w:rPr>
          <w:rFonts w:ascii="Lato" w:hAnsi="Lato" w:cs="Lato"/>
          <w:sz w:val="22"/>
          <w:szCs w:val="22"/>
        </w:rPr>
        <w:t xml:space="preserve">       </w:t>
      </w:r>
      <w:r w:rsidRPr="004B70F1">
        <w:rPr>
          <w:rFonts w:ascii="Lato" w:hAnsi="Lato" w:cs="Lato"/>
          <w:sz w:val="22"/>
          <w:szCs w:val="22"/>
        </w:rPr>
        <w:t xml:space="preserve"> z umowy).</w:t>
      </w:r>
    </w:p>
    <w:p w14:paraId="6A5F55E6" w14:textId="1980A8E0" w:rsidR="00EC295B" w:rsidRPr="004B70F1" w:rsidRDefault="00EC295B" w:rsidP="006C5121"/>
    <w:sectPr w:rsidR="00EC295B" w:rsidRPr="004B70F1" w:rsidSect="004B70F1">
      <w:type w:val="continuous"/>
      <w:pgSz w:w="11909" w:h="16838"/>
      <w:pgMar w:top="284" w:right="1361" w:bottom="284" w:left="136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6738A0"/>
    <w:multiLevelType w:val="hybridMultilevel"/>
    <w:tmpl w:val="4DBEE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92544">
    <w:abstractNumId w:val="2"/>
  </w:num>
  <w:num w:numId="2" w16cid:durableId="618144573">
    <w:abstractNumId w:val="1"/>
  </w:num>
  <w:num w:numId="3" w16cid:durableId="42172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5B"/>
    <w:rsid w:val="000A497F"/>
    <w:rsid w:val="00290077"/>
    <w:rsid w:val="004B70F1"/>
    <w:rsid w:val="006C5121"/>
    <w:rsid w:val="00795459"/>
    <w:rsid w:val="00843265"/>
    <w:rsid w:val="009C273C"/>
    <w:rsid w:val="009D2030"/>
    <w:rsid w:val="00A37F88"/>
    <w:rsid w:val="00A638E4"/>
    <w:rsid w:val="00B734E4"/>
    <w:rsid w:val="00C14474"/>
    <w:rsid w:val="00E170CC"/>
    <w:rsid w:val="00EC295B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9FB0"/>
  <w15:chartTrackingRefBased/>
  <w15:docId w15:val="{A0970CCC-8104-4FCE-81DA-ED5BCFCB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95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295B"/>
    <w:rPr>
      <w:color w:val="0563C1" w:themeColor="hyperlink"/>
      <w:u w:val="single"/>
    </w:rPr>
  </w:style>
  <w:style w:type="paragraph" w:customStyle="1" w:styleId="Standard">
    <w:name w:val="Standard"/>
    <w:rsid w:val="00EC29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C144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99"/>
    <w:qFormat/>
    <w:rsid w:val="00C1447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Antoni Wiatr</cp:lastModifiedBy>
  <cp:revision>9</cp:revision>
  <dcterms:created xsi:type="dcterms:W3CDTF">2024-03-18T09:56:00Z</dcterms:created>
  <dcterms:modified xsi:type="dcterms:W3CDTF">2025-10-27T19:34:00Z</dcterms:modified>
</cp:coreProperties>
</file>