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59B39261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 w:rsidR="00CD12BD">
        <w:rPr>
          <w:rFonts w:eastAsia="Calibri"/>
          <w:b/>
          <w:sz w:val="27"/>
          <w:szCs w:val="27"/>
          <w:u w:val="single"/>
        </w:rPr>
        <w:t>2</w:t>
      </w:r>
      <w:r w:rsidR="00361190"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361190">
        <w:rPr>
          <w:rFonts w:eastAsia="Calibri"/>
          <w:b/>
          <w:sz w:val="27"/>
          <w:szCs w:val="27"/>
          <w:u w:val="single"/>
        </w:rPr>
        <w:t>9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361190">
        <w:rPr>
          <w:rFonts w:eastAsia="Calibri"/>
          <w:b/>
          <w:sz w:val="27"/>
          <w:szCs w:val="27"/>
          <w:u w:val="single"/>
        </w:rPr>
        <w:t>0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59036D4D" w14:textId="52E21D23" w:rsidR="00361190" w:rsidRPr="00361190" w:rsidRDefault="00361190" w:rsidP="000B0BFE">
      <w:pPr>
        <w:spacing w:after="0" w:line="276" w:lineRule="auto"/>
        <w:ind w:left="0" w:right="140"/>
        <w:jc w:val="center"/>
        <w:rPr>
          <w:rFonts w:eastAsia="Calibri"/>
          <w:b/>
          <w:color w:val="FF0000"/>
          <w:sz w:val="27"/>
          <w:szCs w:val="27"/>
          <w:u w:val="single"/>
        </w:rPr>
      </w:pPr>
      <w:r w:rsidRPr="00361190">
        <w:rPr>
          <w:rFonts w:eastAsia="Calibri"/>
          <w:b/>
          <w:color w:val="FF0000"/>
          <w:sz w:val="27"/>
          <w:szCs w:val="27"/>
          <w:u w:val="single"/>
        </w:rPr>
        <w:t>Uwaga zmiana godziny posiedzenia</w:t>
      </w:r>
    </w:p>
    <w:p w14:paraId="5B896406" w14:textId="77777777" w:rsidR="00255CCB" w:rsidRDefault="00255CCB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8F36B5">
      <w:pPr>
        <w:pStyle w:val="Akapitzlist"/>
        <w:numPr>
          <w:ilvl w:val="0"/>
          <w:numId w:val="1"/>
        </w:numPr>
        <w:spacing w:before="0" w:after="0" w:line="276" w:lineRule="auto"/>
        <w:ind w:left="426" w:right="140" w:firstLine="0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46307545" w:rsidR="000B0BFE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641A97B2" w14:textId="384BCB57" w:rsidR="00EE3CE4" w:rsidRDefault="00EE3CE4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>
        <w:rPr>
          <w:rFonts w:eastAsia="Calibri"/>
          <w:sz w:val="24"/>
          <w:szCs w:val="24"/>
        </w:rPr>
        <w:t>2</w:t>
      </w:r>
      <w:r w:rsidR="00361190">
        <w:rPr>
          <w:rFonts w:eastAsia="Calibri"/>
          <w:sz w:val="24"/>
          <w:szCs w:val="24"/>
        </w:rPr>
        <w:t>8</w:t>
      </w:r>
      <w:r w:rsidRPr="00BC4CEC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</w:t>
      </w:r>
      <w:r w:rsidR="00361190">
        <w:rPr>
          <w:rFonts w:eastAsia="Calibri"/>
          <w:sz w:val="24"/>
          <w:szCs w:val="24"/>
        </w:rPr>
        <w:t>8</w:t>
      </w:r>
      <w:r w:rsidRPr="00BC4CEC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0EAE35C3" w14:textId="4EC48778" w:rsidR="00610D0F" w:rsidRDefault="00610D0F" w:rsidP="00EE3CE4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Informacja o działaniach Prezydenta w ramach polityki senioralnej miasta– Pani Marta Wodyńska Pełnomocnik PMK ds. Polityki </w:t>
      </w:r>
      <w:r w:rsidR="00413D21">
        <w:rPr>
          <w:rFonts w:eastAsia="Calibri"/>
          <w:sz w:val="24"/>
          <w:szCs w:val="24"/>
        </w:rPr>
        <w:t>S</w:t>
      </w:r>
      <w:r>
        <w:rPr>
          <w:rFonts w:eastAsia="Calibri"/>
          <w:sz w:val="24"/>
          <w:szCs w:val="24"/>
        </w:rPr>
        <w:t>enioralnej.</w:t>
      </w:r>
    </w:p>
    <w:p w14:paraId="4204F370" w14:textId="1E70C9D7" w:rsidR="00361190" w:rsidRPr="00361190" w:rsidRDefault="00B36F5F" w:rsidP="00361190">
      <w:pPr>
        <w:pStyle w:val="Akapitzlist"/>
        <w:numPr>
          <w:ilvl w:val="0"/>
          <w:numId w:val="1"/>
        </w:numPr>
        <w:spacing w:before="0"/>
        <w:jc w:val="both"/>
        <w:rPr>
          <w:rFonts w:cs="Times New Roman"/>
          <w:sz w:val="24"/>
          <w:szCs w:val="24"/>
        </w:rPr>
      </w:pPr>
      <w:r w:rsidRPr="00361190">
        <w:rPr>
          <w:rFonts w:eastAsia="Calibri"/>
          <w:sz w:val="24"/>
          <w:szCs w:val="24"/>
        </w:rPr>
        <w:t>Podjęcie Uchwały nr 3</w:t>
      </w:r>
      <w:r w:rsidR="00361190" w:rsidRPr="00361190">
        <w:rPr>
          <w:rFonts w:eastAsia="Calibri"/>
          <w:sz w:val="24"/>
          <w:szCs w:val="24"/>
        </w:rPr>
        <w:t>2</w:t>
      </w:r>
      <w:r w:rsidRPr="00361190">
        <w:rPr>
          <w:rFonts w:eastAsia="Calibri"/>
          <w:sz w:val="24"/>
          <w:szCs w:val="24"/>
        </w:rPr>
        <w:t>/IV/2025 RK</w:t>
      </w:r>
      <w:r w:rsidR="00C32699" w:rsidRPr="00361190">
        <w:rPr>
          <w:rFonts w:eastAsia="Calibri"/>
          <w:sz w:val="24"/>
          <w:szCs w:val="24"/>
        </w:rPr>
        <w:t>S</w:t>
      </w:r>
      <w:r w:rsidRPr="00361190">
        <w:rPr>
          <w:rFonts w:eastAsia="Calibri"/>
          <w:sz w:val="24"/>
          <w:szCs w:val="24"/>
        </w:rPr>
        <w:t xml:space="preserve"> w sprawie </w:t>
      </w:r>
      <w:r w:rsidR="00361190" w:rsidRPr="00361190">
        <w:rPr>
          <w:rFonts w:cs="Times New Roman"/>
          <w:sz w:val="24"/>
          <w:szCs w:val="24"/>
        </w:rPr>
        <w:t xml:space="preserve">przekazania propozycji zadań wskazanych przez zespoły tematyczne Rady Krakowskich Seniorów do Programu PASIOS na lata 2026-2030.  </w:t>
      </w:r>
    </w:p>
    <w:p w14:paraId="52CAEA68" w14:textId="5CD88376" w:rsidR="000B0BFE" w:rsidRPr="00BC4CEC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Sp</w:t>
      </w:r>
      <w:r w:rsidR="00C32699" w:rsidRPr="00BC4CEC">
        <w:rPr>
          <w:rFonts w:eastAsia="Calibri"/>
          <w:sz w:val="24"/>
          <w:szCs w:val="24"/>
        </w:rPr>
        <w:t>rawy organizacyjne –</w:t>
      </w:r>
      <w:r w:rsidR="00C32699">
        <w:rPr>
          <w:rFonts w:eastAsia="Calibri"/>
          <w:sz w:val="24"/>
          <w:szCs w:val="24"/>
        </w:rPr>
        <w:t xml:space="preserve"> </w:t>
      </w:r>
      <w:r w:rsidR="00C32699" w:rsidRPr="00BC4CEC">
        <w:rPr>
          <w:rFonts w:eastAsia="Calibri"/>
          <w:sz w:val="24"/>
          <w:szCs w:val="24"/>
        </w:rPr>
        <w:t xml:space="preserve">dyżury </w:t>
      </w:r>
      <w:r w:rsidR="00EE3CE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październik</w:t>
      </w:r>
      <w:r w:rsidR="00C32699">
        <w:rPr>
          <w:rFonts w:eastAsia="Calibri"/>
          <w:sz w:val="24"/>
          <w:szCs w:val="24"/>
        </w:rPr>
        <w:t xml:space="preserve"> </w:t>
      </w:r>
      <w:r w:rsidR="00361190">
        <w:rPr>
          <w:rFonts w:eastAsia="Calibri"/>
          <w:sz w:val="24"/>
          <w:szCs w:val="24"/>
        </w:rPr>
        <w:t xml:space="preserve">i listopad </w:t>
      </w:r>
      <w:bookmarkStart w:id="0" w:name="_GoBack"/>
      <w:bookmarkEnd w:id="0"/>
      <w:r w:rsidR="00C32699">
        <w:rPr>
          <w:rFonts w:eastAsia="Calibri"/>
          <w:sz w:val="24"/>
          <w:szCs w:val="24"/>
        </w:rPr>
        <w:t>2025 r.</w:t>
      </w:r>
    </w:p>
    <w:p w14:paraId="012C55A0" w14:textId="5415333A" w:rsidR="00C32699" w:rsidRDefault="00C32699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Wolne wnioski</w:t>
      </w:r>
      <w:r w:rsidR="00B36F5F">
        <w:rPr>
          <w:rFonts w:eastAsia="Calibri"/>
          <w:sz w:val="24"/>
          <w:szCs w:val="24"/>
        </w:rPr>
        <w:t>.</w:t>
      </w:r>
    </w:p>
    <w:p w14:paraId="4C5B13A2" w14:textId="54366559" w:rsidR="00B36F5F" w:rsidRDefault="00B36F5F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Zamknięcie obrad</w:t>
      </w:r>
      <w:r w:rsidR="00413D21">
        <w:rPr>
          <w:rFonts w:eastAsia="Calibri"/>
          <w:sz w:val="24"/>
          <w:szCs w:val="24"/>
        </w:rPr>
        <w:t>.</w:t>
      </w:r>
    </w:p>
    <w:p w14:paraId="0ABB0AEE" w14:textId="77777777" w:rsidR="003518ED" w:rsidRDefault="003518ED" w:rsidP="003518ED">
      <w:pPr>
        <w:pStyle w:val="Akapitzlist"/>
        <w:spacing w:before="0" w:after="0" w:line="276" w:lineRule="auto"/>
        <w:ind w:right="140" w:firstLine="0"/>
        <w:jc w:val="both"/>
        <w:rPr>
          <w:rFonts w:eastAsia="Calibri"/>
          <w:sz w:val="24"/>
          <w:szCs w:val="24"/>
        </w:rPr>
      </w:pPr>
    </w:p>
    <w:p w14:paraId="53106875" w14:textId="37843549" w:rsidR="00C32699" w:rsidRDefault="00C32699" w:rsidP="000B0BFE">
      <w:pPr>
        <w:spacing w:before="0" w:after="0" w:line="276" w:lineRule="auto"/>
        <w:ind w:left="360" w:right="140" w:firstLine="0"/>
        <w:jc w:val="both"/>
        <w:rPr>
          <w:b/>
          <w:sz w:val="24"/>
          <w:szCs w:val="24"/>
        </w:rPr>
      </w:pPr>
    </w:p>
    <w:p w14:paraId="6CE0556A" w14:textId="1CB33656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C0F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Magdalena Bassara                                                                                  </w:t>
      </w:r>
      <w:r w:rsidR="00574C64">
        <w:rPr>
          <w:sz w:val="24"/>
          <w:szCs w:val="24"/>
        </w:rPr>
        <w:t>Marek Pilch</w:t>
      </w:r>
    </w:p>
    <w:p w14:paraId="3FD1A002" w14:textId="2B0C5EC2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C0FA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Sekretarz                                                                                        </w:t>
      </w:r>
      <w:r w:rsidR="00574C64">
        <w:rPr>
          <w:sz w:val="24"/>
          <w:szCs w:val="24"/>
        </w:rPr>
        <w:t>Wicep</w:t>
      </w:r>
      <w:r>
        <w:rPr>
          <w:sz w:val="24"/>
          <w:szCs w:val="24"/>
        </w:rPr>
        <w:t>rzewodniczący</w:t>
      </w:r>
    </w:p>
    <w:p w14:paraId="7469DC70" w14:textId="18A570BC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DF256" w14:textId="77777777" w:rsidR="00033D76" w:rsidRDefault="00033D76" w:rsidP="00A57D52">
      <w:r>
        <w:separator/>
      </w:r>
    </w:p>
  </w:endnote>
  <w:endnote w:type="continuationSeparator" w:id="0">
    <w:p w14:paraId="53844B48" w14:textId="77777777" w:rsidR="00033D76" w:rsidRDefault="00033D76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FBF44" w14:textId="77777777" w:rsidR="00033D76" w:rsidRDefault="00033D76" w:rsidP="00A57D52">
      <w:r>
        <w:separator/>
      </w:r>
    </w:p>
  </w:footnote>
  <w:footnote w:type="continuationSeparator" w:id="0">
    <w:p w14:paraId="1C94BF93" w14:textId="77777777" w:rsidR="00033D76" w:rsidRDefault="00033D76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601D8207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361190">
      <w:rPr>
        <w:szCs w:val="20"/>
      </w:rPr>
      <w:t>18</w:t>
    </w:r>
    <w:r w:rsidR="00E66222">
      <w:rPr>
        <w:szCs w:val="20"/>
      </w:rPr>
      <w:t>.</w:t>
    </w:r>
    <w:r w:rsidR="00B76235">
      <w:rPr>
        <w:szCs w:val="20"/>
      </w:rPr>
      <w:t>0</w:t>
    </w:r>
    <w:r w:rsidR="00361190">
      <w:rPr>
        <w:szCs w:val="20"/>
      </w:rPr>
      <w:t>9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33D76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C0FA6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178DF"/>
    <w:rsid w:val="00320884"/>
    <w:rsid w:val="00333D2D"/>
    <w:rsid w:val="003440F0"/>
    <w:rsid w:val="00344B06"/>
    <w:rsid w:val="003508E0"/>
    <w:rsid w:val="003518ED"/>
    <w:rsid w:val="0035279D"/>
    <w:rsid w:val="00354DDC"/>
    <w:rsid w:val="00361190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4457"/>
    <w:rsid w:val="00411D42"/>
    <w:rsid w:val="00413D21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0709F"/>
    <w:rsid w:val="00B1015A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1767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93ED2"/>
    <w:rsid w:val="00C9577F"/>
    <w:rsid w:val="00CA54BD"/>
    <w:rsid w:val="00CB7F93"/>
    <w:rsid w:val="00CD12BD"/>
    <w:rsid w:val="00CE2629"/>
    <w:rsid w:val="00CF15B7"/>
    <w:rsid w:val="00D01B36"/>
    <w:rsid w:val="00D1004F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57CB4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74783"/>
    <w:rsid w:val="00F846F4"/>
    <w:rsid w:val="00F931AF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10F1C-F052-4A5C-8F70-207BA9EB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2025-08-26T06:27:00Z</cp:lastPrinted>
  <dcterms:created xsi:type="dcterms:W3CDTF">2025-09-17T10:21:00Z</dcterms:created>
  <dcterms:modified xsi:type="dcterms:W3CDTF">2025-09-17T10:21:00Z</dcterms:modified>
</cp:coreProperties>
</file>