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99DA" w14:textId="2B2A08D6" w:rsidR="00E10CCF" w:rsidRPr="00312C99" w:rsidRDefault="00E10CCF" w:rsidP="00E10CCF">
      <w:pPr>
        <w:pStyle w:val="NormalnyWeb"/>
        <w:jc w:val="center"/>
        <w:rPr>
          <w:b/>
          <w:color w:val="000000" w:themeColor="text1"/>
          <w:sz w:val="28"/>
        </w:rPr>
      </w:pPr>
      <w:r w:rsidRPr="00312C99">
        <w:rPr>
          <w:b/>
          <w:color w:val="000000" w:themeColor="text1"/>
          <w:sz w:val="28"/>
        </w:rPr>
        <w:t xml:space="preserve">Klauzula informacyjna dla </w:t>
      </w:r>
      <w:r w:rsidR="00DA46C8">
        <w:rPr>
          <w:b/>
          <w:color w:val="000000" w:themeColor="text1"/>
          <w:sz w:val="28"/>
        </w:rPr>
        <w:t>uczestników szk</w:t>
      </w:r>
      <w:r w:rsidR="008A07B6">
        <w:rPr>
          <w:b/>
          <w:color w:val="000000" w:themeColor="text1"/>
          <w:sz w:val="28"/>
        </w:rPr>
        <w:t>o</w:t>
      </w:r>
      <w:r w:rsidR="00DA46C8">
        <w:rPr>
          <w:b/>
          <w:color w:val="000000" w:themeColor="text1"/>
          <w:sz w:val="28"/>
        </w:rPr>
        <w:t xml:space="preserve">leń – </w:t>
      </w:r>
      <w:r w:rsidR="00682816">
        <w:rPr>
          <w:b/>
          <w:color w:val="000000" w:themeColor="text1"/>
          <w:sz w:val="28"/>
        </w:rPr>
        <w:t>wakacje</w:t>
      </w:r>
      <w:r w:rsidR="00DA46C8">
        <w:rPr>
          <w:b/>
          <w:color w:val="000000" w:themeColor="text1"/>
          <w:sz w:val="28"/>
        </w:rPr>
        <w:t xml:space="preserve"> 202</w:t>
      </w:r>
      <w:r w:rsidR="008A07B6">
        <w:rPr>
          <w:b/>
          <w:color w:val="000000" w:themeColor="text1"/>
          <w:sz w:val="28"/>
        </w:rPr>
        <w:t>5</w:t>
      </w:r>
    </w:p>
    <w:p w14:paraId="4E091397" w14:textId="77777777" w:rsidR="001124CD" w:rsidRPr="00EC7110" w:rsidRDefault="001124CD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/>
          <w:sz w:val="22"/>
          <w:szCs w:val="23"/>
        </w:rPr>
      </w:pPr>
      <w:r w:rsidRPr="00EC7110">
        <w:rPr>
          <w:color w:val="000000"/>
          <w:sz w:val="22"/>
          <w:szCs w:val="23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EC7110">
        <w:rPr>
          <w:color w:val="000000"/>
          <w:sz w:val="22"/>
          <w:szCs w:val="23"/>
        </w:rPr>
        <w:t>późn</w:t>
      </w:r>
      <w:proofErr w:type="spellEnd"/>
      <w:r w:rsidRPr="00EC7110">
        <w:rPr>
          <w:color w:val="000000"/>
          <w:sz w:val="22"/>
          <w:szCs w:val="23"/>
        </w:rPr>
        <w:t>. zm.), dalej: Rozporządzenie informujemy, iż aktualne będą poniższe informacje i zasady związane z przetwarzaniem danych osobowych przez Miejskie Centrum Profilaktyki Uzależnień w Krakowie, dalej MCPU.</w:t>
      </w:r>
    </w:p>
    <w:p w14:paraId="4D416810" w14:textId="77777777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</w:p>
    <w:p w14:paraId="61421057" w14:textId="7105E02D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/>
          <w:sz w:val="22"/>
          <w:szCs w:val="23"/>
        </w:rPr>
      </w:pPr>
      <w:r w:rsidRPr="00EC7110">
        <w:rPr>
          <w:color w:val="000000" w:themeColor="text1"/>
          <w:sz w:val="22"/>
        </w:rPr>
        <w:t xml:space="preserve">1. </w:t>
      </w:r>
      <w:r w:rsidR="001124CD" w:rsidRPr="00EC7110">
        <w:rPr>
          <w:color w:val="000000"/>
          <w:sz w:val="22"/>
          <w:szCs w:val="23"/>
        </w:rPr>
        <w:t>Administratorem danych osobowych</w:t>
      </w:r>
      <w:r w:rsidR="00146408">
        <w:rPr>
          <w:color w:val="000000"/>
          <w:sz w:val="22"/>
          <w:szCs w:val="23"/>
        </w:rPr>
        <w:t xml:space="preserve"> Uczestników</w:t>
      </w:r>
      <w:r w:rsidR="001124CD" w:rsidRPr="00EC7110">
        <w:rPr>
          <w:color w:val="000000"/>
          <w:sz w:val="22"/>
          <w:szCs w:val="23"/>
        </w:rPr>
        <w:t xml:space="preserve"> jest Miejskie Centrum Profilaktyki Uzależnień w Krakowie reprezentowane przez Dyrektora,  ul. Rozrywka 1,  31-419 Kraków; telefon 12 411 41 21 w godzinach pracy MCPU, adres email: </w:t>
      </w:r>
      <w:hyperlink r:id="rId5" w:history="1">
        <w:r w:rsidR="001124CD" w:rsidRPr="00EC7110">
          <w:rPr>
            <w:rStyle w:val="Hipercze"/>
            <w:color w:val="000000"/>
            <w:sz w:val="22"/>
            <w:szCs w:val="23"/>
          </w:rPr>
          <w:t>sekretariat@mcpu.krakow.pl</w:t>
        </w:r>
      </w:hyperlink>
      <w:r w:rsidR="001124CD" w:rsidRPr="00EC7110">
        <w:rPr>
          <w:color w:val="000000"/>
          <w:sz w:val="22"/>
          <w:szCs w:val="23"/>
        </w:rPr>
        <w:t>.</w:t>
      </w:r>
    </w:p>
    <w:p w14:paraId="3E79D457" w14:textId="77777777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2. Z Inspektorem Ochrony Danych (IOD) można się skontaktować pod nr telefonu: 12 411 41 21 w godzinach pracy </w:t>
      </w:r>
      <w:r w:rsidR="001124CD" w:rsidRPr="00EC7110">
        <w:rPr>
          <w:color w:val="000000" w:themeColor="text1"/>
          <w:sz w:val="22"/>
        </w:rPr>
        <w:t>MCPU</w:t>
      </w:r>
      <w:r w:rsidR="00163015" w:rsidRPr="00EC7110">
        <w:rPr>
          <w:color w:val="000000" w:themeColor="text1"/>
          <w:sz w:val="22"/>
        </w:rPr>
        <w:t xml:space="preserve"> </w:t>
      </w:r>
      <w:r w:rsidRPr="00EC7110">
        <w:rPr>
          <w:color w:val="000000" w:themeColor="text1"/>
          <w:sz w:val="22"/>
        </w:rPr>
        <w:t>lub adresem email: </w:t>
      </w:r>
      <w:hyperlink r:id="rId6" w:history="1">
        <w:r w:rsidR="001124CD" w:rsidRPr="00EC7110">
          <w:rPr>
            <w:rStyle w:val="Hipercze"/>
            <w:sz w:val="22"/>
          </w:rPr>
          <w:t>iod@mcpu.krakow.pl</w:t>
        </w:r>
      </w:hyperlink>
      <w:r w:rsidRPr="00EC7110">
        <w:rPr>
          <w:color w:val="000000" w:themeColor="text1"/>
          <w:sz w:val="22"/>
        </w:rPr>
        <w:t>.</w:t>
      </w:r>
    </w:p>
    <w:p w14:paraId="432CC4EF" w14:textId="1422B187" w:rsidR="00146408" w:rsidRDefault="00E10CCF" w:rsidP="00FE78E5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EC7110">
        <w:rPr>
          <w:color w:val="000000" w:themeColor="text1"/>
          <w:sz w:val="22"/>
        </w:rPr>
        <w:t xml:space="preserve">3. </w:t>
      </w:r>
      <w:r w:rsidR="001124CD" w:rsidRPr="00EC7110">
        <w:rPr>
          <w:color w:val="000000" w:themeColor="text1"/>
          <w:sz w:val="22"/>
        </w:rPr>
        <w:t>MCPU</w:t>
      </w:r>
      <w:r w:rsidRPr="00EC7110">
        <w:rPr>
          <w:color w:val="000000" w:themeColor="text1"/>
          <w:sz w:val="22"/>
        </w:rPr>
        <w:t xml:space="preserve"> przetwarza dane osobowe</w:t>
      </w:r>
      <w:r w:rsidR="00146408">
        <w:rPr>
          <w:color w:val="000000" w:themeColor="text1"/>
          <w:sz w:val="22"/>
        </w:rPr>
        <w:t xml:space="preserve"> Uczestników</w:t>
      </w:r>
      <w:r w:rsidRPr="00EC7110">
        <w:rPr>
          <w:color w:val="000000" w:themeColor="text1"/>
          <w:sz w:val="22"/>
        </w:rPr>
        <w:t xml:space="preserve"> w cel</w:t>
      </w:r>
      <w:r w:rsidR="00DA46C8">
        <w:rPr>
          <w:color w:val="000000" w:themeColor="text1"/>
          <w:sz w:val="22"/>
        </w:rPr>
        <w:t xml:space="preserve">u </w:t>
      </w:r>
      <w:r w:rsidR="007D2398" w:rsidRPr="00DA46C8">
        <w:rPr>
          <w:color w:val="000000" w:themeColor="text1"/>
          <w:sz w:val="22"/>
        </w:rPr>
        <w:t>wykonania zadania realizowanego w interesie publicznym lub w ramach sprawowania władzy publicznej powierzonej administratorowi (art. 6 ust. 1 lit. e Rozporządzenia</w:t>
      </w:r>
      <w:r w:rsidR="00227A04" w:rsidRPr="00DA46C8">
        <w:rPr>
          <w:color w:val="000000" w:themeColor="text1"/>
          <w:sz w:val="22"/>
        </w:rPr>
        <w:t>)</w:t>
      </w:r>
      <w:r w:rsidR="00DA46C8">
        <w:rPr>
          <w:color w:val="000000" w:themeColor="text1"/>
          <w:sz w:val="22"/>
        </w:rPr>
        <w:t xml:space="preserve"> </w:t>
      </w:r>
      <w:r w:rsidR="00FC5E24" w:rsidRPr="00CC230E">
        <w:rPr>
          <w:color w:val="000000"/>
        </w:rPr>
        <w:t>tj.</w:t>
      </w:r>
      <w:r w:rsidR="00146408">
        <w:rPr>
          <w:color w:val="000000"/>
        </w:rPr>
        <w:t> </w:t>
      </w:r>
      <w:r w:rsidR="00FE78E5" w:rsidRPr="00F30777">
        <w:rPr>
          <w:color w:val="000000"/>
        </w:rPr>
        <w:t>prowadzenia profilaktycznej działalności edukacyjnej oraz szkoleniowej w zakresie uzależnień od substancji psychoaktywnych oraz uzależnień behawioralnych (rejestracja Uczestników szkolenia, komunikacja z Uczestnikami w związku z organizacją, dokumentowanie szkolenia).</w:t>
      </w:r>
    </w:p>
    <w:p w14:paraId="099BC1DA" w14:textId="77777777" w:rsidR="000D260B" w:rsidRPr="00F30777" w:rsidRDefault="00E10CCF" w:rsidP="000D260B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C7110">
        <w:rPr>
          <w:color w:val="000000" w:themeColor="text1"/>
          <w:sz w:val="22"/>
        </w:rPr>
        <w:t xml:space="preserve">4. </w:t>
      </w:r>
      <w:r w:rsidR="000D260B" w:rsidRPr="00F30777">
        <w:rPr>
          <w:color w:val="000000"/>
          <w:sz w:val="22"/>
          <w:szCs w:val="22"/>
        </w:rPr>
        <w:t xml:space="preserve">Odbiorcami danych osobowych Uczestników </w:t>
      </w:r>
      <w:r w:rsidR="000D260B">
        <w:rPr>
          <w:color w:val="000000"/>
          <w:sz w:val="22"/>
          <w:szCs w:val="22"/>
        </w:rPr>
        <w:t>mogą być</w:t>
      </w:r>
      <w:r w:rsidR="000D260B" w:rsidRPr="00F30777">
        <w:rPr>
          <w:color w:val="000000"/>
          <w:sz w:val="22"/>
          <w:szCs w:val="22"/>
        </w:rPr>
        <w:t xml:space="preserve"> podmioty zewnętrzne wspierające administratora w wykonaniu przez MCPU zadania realizowanego w interesie publicznym lub w ramach sprawowania władzy publicznej.</w:t>
      </w:r>
    </w:p>
    <w:p w14:paraId="24AA6958" w14:textId="66F46D69" w:rsidR="00E10CCF" w:rsidRPr="00EC7110" w:rsidRDefault="00E10CCF" w:rsidP="000D260B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5. </w:t>
      </w:r>
      <w:r w:rsidR="000D260B">
        <w:rPr>
          <w:color w:val="000000" w:themeColor="text1"/>
          <w:sz w:val="22"/>
        </w:rPr>
        <w:t>D</w:t>
      </w:r>
      <w:r w:rsidRPr="00EC7110">
        <w:rPr>
          <w:color w:val="000000" w:themeColor="text1"/>
          <w:sz w:val="22"/>
        </w:rPr>
        <w:t xml:space="preserve">ane osobowe </w:t>
      </w:r>
      <w:r w:rsidR="000D260B">
        <w:rPr>
          <w:color w:val="000000" w:themeColor="text1"/>
          <w:sz w:val="22"/>
        </w:rPr>
        <w:t xml:space="preserve">Uczestników </w:t>
      </w:r>
      <w:r w:rsidRPr="00EC7110">
        <w:rPr>
          <w:color w:val="000000" w:themeColor="text1"/>
          <w:sz w:val="22"/>
        </w:rPr>
        <w:t>przetwarzane będą przez okres realizacji celu, w jakim administrato</w:t>
      </w:r>
      <w:r w:rsidR="005F7593" w:rsidRPr="00EC7110">
        <w:rPr>
          <w:color w:val="000000" w:themeColor="text1"/>
          <w:sz w:val="22"/>
        </w:rPr>
        <w:t>r je pozyskał, tj.</w:t>
      </w:r>
      <w:r w:rsidR="00F61590" w:rsidRPr="00EC7110">
        <w:rPr>
          <w:color w:val="000000" w:themeColor="text1"/>
          <w:sz w:val="22"/>
        </w:rPr>
        <w:t xml:space="preserve"> przez okres niezbędny do wywiązania się przez administratora z prawnego obowiązku wymagającego przetwarzania Pani/Pana danych osobowych (w szczególności archiwizacja) lub okres niezbędny do ewentualnego ustalenia i dochodzenia przez administratora roszczeń wobec Pani/Pana lub obrony przed Pani/Pana roszczeniami wobec administrato</w:t>
      </w:r>
      <w:r w:rsidR="005F7593" w:rsidRPr="00EC7110">
        <w:rPr>
          <w:color w:val="000000" w:themeColor="text1"/>
          <w:sz w:val="22"/>
        </w:rPr>
        <w:t>ra.</w:t>
      </w:r>
    </w:p>
    <w:p w14:paraId="38981C14" w14:textId="532BC7A7" w:rsidR="00E10CCF" w:rsidRPr="00EC7110" w:rsidRDefault="00E10CCF" w:rsidP="00EC711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6. W związku z przetwarzaniem przez </w:t>
      </w:r>
      <w:r w:rsidR="001124CD" w:rsidRPr="00EC7110">
        <w:rPr>
          <w:color w:val="000000" w:themeColor="text1"/>
          <w:sz w:val="22"/>
        </w:rPr>
        <w:t>MCPU</w:t>
      </w:r>
      <w:r w:rsidRPr="00EC7110">
        <w:rPr>
          <w:color w:val="000000" w:themeColor="text1"/>
          <w:sz w:val="22"/>
        </w:rPr>
        <w:t xml:space="preserve"> danych osobowych </w:t>
      </w:r>
      <w:r w:rsidR="000D260B">
        <w:rPr>
          <w:color w:val="000000" w:themeColor="text1"/>
          <w:sz w:val="22"/>
        </w:rPr>
        <w:t xml:space="preserve">Uczestnikowi </w:t>
      </w:r>
      <w:r w:rsidRPr="00EC7110">
        <w:rPr>
          <w:color w:val="000000" w:themeColor="text1"/>
          <w:sz w:val="22"/>
        </w:rPr>
        <w:t>przysługuje:</w:t>
      </w:r>
    </w:p>
    <w:p w14:paraId="3E79ED34" w14:textId="77777777" w:rsidR="007D2398" w:rsidRPr="00EC7110" w:rsidRDefault="007D2398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a)</w:t>
      </w:r>
      <w:r w:rsidR="00D4717C" w:rsidRPr="00EC7110">
        <w:rPr>
          <w:color w:val="000000" w:themeColor="text1"/>
          <w:sz w:val="22"/>
        </w:rPr>
        <w:tab/>
      </w:r>
      <w:r w:rsidRPr="00EC7110">
        <w:rPr>
          <w:color w:val="000000" w:themeColor="text1"/>
          <w:sz w:val="22"/>
        </w:rPr>
        <w:t>prawo dostępu do treści danych, na podstawie art. 15 Rozporządzenia;</w:t>
      </w:r>
    </w:p>
    <w:p w14:paraId="668DB7BC" w14:textId="77777777" w:rsidR="007D2398" w:rsidRPr="00EC7110" w:rsidRDefault="007D2398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b) </w:t>
      </w:r>
      <w:r w:rsidR="00D4717C" w:rsidRPr="00EC7110">
        <w:rPr>
          <w:color w:val="000000" w:themeColor="text1"/>
          <w:sz w:val="22"/>
        </w:rPr>
        <w:tab/>
      </w:r>
      <w:r w:rsidRPr="00EC7110">
        <w:rPr>
          <w:color w:val="000000" w:themeColor="text1"/>
          <w:sz w:val="22"/>
        </w:rPr>
        <w:t>prawo do sprostowania danych, na podstawie art. 16 Rozporządzenia;</w:t>
      </w:r>
    </w:p>
    <w:p w14:paraId="65CE8AF3" w14:textId="6E06A2DF" w:rsidR="007D2398" w:rsidRPr="00EC7110" w:rsidRDefault="00FE78E5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 w:rsidR="007D2398" w:rsidRPr="00EC7110">
        <w:rPr>
          <w:color w:val="000000" w:themeColor="text1"/>
          <w:sz w:val="22"/>
        </w:rPr>
        <w:t xml:space="preserve">) </w:t>
      </w:r>
      <w:r w:rsidR="00D4717C" w:rsidRPr="00EC7110">
        <w:rPr>
          <w:color w:val="000000" w:themeColor="text1"/>
          <w:sz w:val="22"/>
        </w:rPr>
        <w:tab/>
      </w:r>
      <w:r w:rsidR="007D2398" w:rsidRPr="00EC7110">
        <w:rPr>
          <w:color w:val="000000" w:themeColor="text1"/>
          <w:sz w:val="22"/>
        </w:rPr>
        <w:t>prawo do ograniczenia przetwarzania danych, na podstawie art. 18 Rozporządzenia;</w:t>
      </w:r>
    </w:p>
    <w:p w14:paraId="3FB57C72" w14:textId="066697F0" w:rsidR="00EC7110" w:rsidRDefault="00FE78E5" w:rsidP="00EC7110">
      <w:pPr>
        <w:pStyle w:val="NormalnyWeb"/>
        <w:spacing w:before="0" w:beforeAutospacing="0" w:after="120" w:afterAutospacing="0" w:line="276" w:lineRule="auto"/>
        <w:ind w:left="425" w:hanging="425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 w:rsidR="003E5647" w:rsidRPr="00EC7110">
        <w:rPr>
          <w:color w:val="000000" w:themeColor="text1"/>
          <w:sz w:val="22"/>
        </w:rPr>
        <w:t xml:space="preserve">) </w:t>
      </w:r>
      <w:r w:rsidR="00D4717C" w:rsidRPr="00EC7110">
        <w:rPr>
          <w:color w:val="000000" w:themeColor="text1"/>
          <w:sz w:val="22"/>
        </w:rPr>
        <w:tab/>
      </w:r>
      <w:r w:rsidR="007D2398" w:rsidRPr="00EC7110">
        <w:rPr>
          <w:color w:val="000000" w:themeColor="text1"/>
          <w:sz w:val="22"/>
        </w:rPr>
        <w:t>prawo do wniesienia sprzeciwu wobec przetwarzania d</w:t>
      </w:r>
      <w:r w:rsidR="003E5647" w:rsidRPr="00EC7110">
        <w:rPr>
          <w:color w:val="000000" w:themeColor="text1"/>
          <w:sz w:val="22"/>
        </w:rPr>
        <w:t xml:space="preserve">anych, na podstawie art. 21 </w:t>
      </w:r>
      <w:r w:rsidR="007D2398" w:rsidRPr="00EC7110">
        <w:rPr>
          <w:color w:val="000000" w:themeColor="text1"/>
          <w:sz w:val="22"/>
        </w:rPr>
        <w:t>Rozporządzenia;</w:t>
      </w:r>
    </w:p>
    <w:p w14:paraId="3073F808" w14:textId="42188DEE" w:rsidR="00E10CCF" w:rsidRPr="00EC7110" w:rsidRDefault="00D4717C" w:rsidP="00146408">
      <w:pPr>
        <w:pStyle w:val="NormalnyWeb"/>
        <w:spacing w:before="0" w:beforeAutospacing="0" w:after="120" w:afterAutospacing="0" w:line="276" w:lineRule="auto"/>
        <w:ind w:firstLine="1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7</w:t>
      </w:r>
      <w:r w:rsidR="00E10CCF" w:rsidRPr="00EC7110">
        <w:rPr>
          <w:color w:val="000000" w:themeColor="text1"/>
          <w:sz w:val="22"/>
        </w:rPr>
        <w:t xml:space="preserve">. W przypadku uznania, iż przetwarzanie przez </w:t>
      </w:r>
      <w:r w:rsidR="001124CD" w:rsidRPr="00EC7110">
        <w:rPr>
          <w:color w:val="000000" w:themeColor="text1"/>
          <w:sz w:val="22"/>
        </w:rPr>
        <w:t>MCPU</w:t>
      </w:r>
      <w:r w:rsidR="00E10CCF" w:rsidRPr="00EC7110">
        <w:rPr>
          <w:color w:val="000000" w:themeColor="text1"/>
          <w:sz w:val="22"/>
        </w:rPr>
        <w:t xml:space="preserve"> danych osobowych narusza przep</w:t>
      </w:r>
      <w:r w:rsidR="000D260B">
        <w:rPr>
          <w:color w:val="000000" w:themeColor="text1"/>
          <w:sz w:val="22"/>
        </w:rPr>
        <w:t>isy Rozporządzenia, Uczestnikowi przysługuje</w:t>
      </w:r>
      <w:r w:rsidR="00E10CCF" w:rsidRPr="00EC7110">
        <w:rPr>
          <w:color w:val="000000" w:themeColor="text1"/>
          <w:sz w:val="22"/>
        </w:rPr>
        <w:t xml:space="preserve"> prawo do wniesienia skargi do organu nadzorczego – Prezesa Urzędu Ochrony Danych Osobowych.</w:t>
      </w:r>
    </w:p>
    <w:p w14:paraId="6BFF23D8" w14:textId="2D04DB8A" w:rsidR="00E10CCF" w:rsidRPr="00EC7110" w:rsidRDefault="00D4717C" w:rsidP="00EC711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C7110">
        <w:rPr>
          <w:rFonts w:ascii="Times New Roman" w:hAnsi="Times New Roman" w:cs="Times New Roman"/>
          <w:color w:val="000000" w:themeColor="text1"/>
          <w:sz w:val="22"/>
        </w:rPr>
        <w:t>8</w:t>
      </w:r>
      <w:r w:rsidR="00E10CCF" w:rsidRPr="00EC7110">
        <w:rPr>
          <w:rFonts w:ascii="Times New Roman" w:hAnsi="Times New Roman" w:cs="Times New Roman"/>
          <w:color w:val="000000" w:themeColor="text1"/>
          <w:sz w:val="22"/>
        </w:rPr>
        <w:t xml:space="preserve">. Podanie przez </w:t>
      </w:r>
      <w:r w:rsidR="000D260B">
        <w:rPr>
          <w:rFonts w:ascii="Times New Roman" w:hAnsi="Times New Roman" w:cs="Times New Roman"/>
          <w:color w:val="000000" w:themeColor="text1"/>
          <w:sz w:val="22"/>
        </w:rPr>
        <w:t xml:space="preserve">Uczestnika </w:t>
      </w:r>
      <w:bookmarkStart w:id="0" w:name="_GoBack"/>
      <w:bookmarkEnd w:id="0"/>
      <w:r w:rsidR="00EC7110" w:rsidRPr="00EC7110">
        <w:rPr>
          <w:rFonts w:ascii="Times New Roman" w:hAnsi="Times New Roman" w:cs="Times New Roman"/>
          <w:color w:val="000000" w:themeColor="text1"/>
          <w:sz w:val="22"/>
        </w:rPr>
        <w:t xml:space="preserve">danych osobowych jest 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obowiązkowe, </w:t>
      </w:r>
      <w:r w:rsidR="00E10CCF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a ewentualne ich niepodanie b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ę</w:t>
      </w:r>
      <w:r w:rsidR="00E10CCF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dzie skutkowało brakiem możliwości </w:t>
      </w:r>
      <w:r w:rsidR="00DA46C8">
        <w:rPr>
          <w:rFonts w:ascii="Times New Roman" w:eastAsia="Times New Roman" w:hAnsi="Times New Roman" w:cs="Times New Roman"/>
          <w:color w:val="000000" w:themeColor="text1"/>
          <w:sz w:val="22"/>
        </w:rPr>
        <w:t>uczestnictwa w szkoleniu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.</w:t>
      </w:r>
    </w:p>
    <w:p w14:paraId="360F069D" w14:textId="2E7080AB" w:rsidR="00E10CCF" w:rsidRPr="00EC7110" w:rsidRDefault="00D4717C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9</w:t>
      </w:r>
      <w:r w:rsidR="00E10CCF" w:rsidRPr="00EC7110">
        <w:rPr>
          <w:color w:val="000000" w:themeColor="text1"/>
          <w:sz w:val="22"/>
        </w:rPr>
        <w:t xml:space="preserve">. </w:t>
      </w:r>
      <w:r w:rsidR="000D260B">
        <w:rPr>
          <w:color w:val="000000" w:themeColor="text1"/>
          <w:sz w:val="22"/>
        </w:rPr>
        <w:t>D</w:t>
      </w:r>
      <w:r w:rsidR="00E10CCF" w:rsidRPr="00EC7110">
        <w:rPr>
          <w:color w:val="000000" w:themeColor="text1"/>
          <w:sz w:val="22"/>
        </w:rPr>
        <w:t xml:space="preserve">ane osobowe </w:t>
      </w:r>
      <w:r w:rsidR="000D260B">
        <w:rPr>
          <w:color w:val="000000" w:themeColor="text1"/>
          <w:sz w:val="22"/>
        </w:rPr>
        <w:t xml:space="preserve">Uczestników </w:t>
      </w:r>
      <w:r w:rsidR="00E10CCF" w:rsidRPr="00EC7110">
        <w:rPr>
          <w:color w:val="000000" w:themeColor="text1"/>
          <w:sz w:val="22"/>
        </w:rPr>
        <w:t>nie będą podlegały zautomatyzowanemu podejmowaniu decyzji, w tym również w formie profilowania.</w:t>
      </w:r>
    </w:p>
    <w:p w14:paraId="797D734C" w14:textId="77777777" w:rsidR="00312C99" w:rsidRPr="00EC7110" w:rsidRDefault="00312C99" w:rsidP="00EC7110">
      <w:pPr>
        <w:spacing w:line="276" w:lineRule="auto"/>
        <w:rPr>
          <w:rFonts w:ascii="Times New Roman" w:hAnsi="Times New Roman" w:cs="Times New Roman"/>
          <w:sz w:val="22"/>
        </w:rPr>
      </w:pPr>
    </w:p>
    <w:p w14:paraId="5CBD28A3" w14:textId="77777777" w:rsidR="00312C99" w:rsidRPr="00EC7110" w:rsidRDefault="00312C99">
      <w:pPr>
        <w:rPr>
          <w:rFonts w:ascii="Times New Roman" w:hAnsi="Times New Roman" w:cs="Times New Roman"/>
          <w:sz w:val="22"/>
        </w:rPr>
      </w:pPr>
    </w:p>
    <w:p w14:paraId="5FCCE322" w14:textId="77777777" w:rsidR="00312C99" w:rsidRPr="00EC7110" w:rsidRDefault="00312C99">
      <w:pPr>
        <w:rPr>
          <w:rFonts w:ascii="Times New Roman" w:hAnsi="Times New Roman" w:cs="Times New Roman"/>
          <w:sz w:val="22"/>
        </w:rPr>
      </w:pPr>
      <w:r w:rsidRPr="00EC7110">
        <w:rPr>
          <w:rFonts w:ascii="Times New Roman" w:hAnsi="Times New Roman" w:cs="Times New Roman"/>
          <w:sz w:val="22"/>
        </w:rPr>
        <w:t>Potwierdzam, iż zapoznałam/em się z powyższą klauzulą informacyjną.</w:t>
      </w:r>
    </w:p>
    <w:p w14:paraId="52327B19" w14:textId="77777777" w:rsidR="00312C99" w:rsidRPr="00D4717C" w:rsidRDefault="00312C99">
      <w:pPr>
        <w:rPr>
          <w:rFonts w:ascii="Times New Roman" w:hAnsi="Times New Roman" w:cs="Times New Roman"/>
          <w:sz w:val="22"/>
        </w:rPr>
      </w:pPr>
    </w:p>
    <w:p w14:paraId="75A94F90" w14:textId="77777777" w:rsidR="00312C99" w:rsidRPr="00D4717C" w:rsidRDefault="00312C99">
      <w:pPr>
        <w:rPr>
          <w:rFonts w:ascii="Times New Roman" w:hAnsi="Times New Roman" w:cs="Times New Roman"/>
          <w:sz w:val="22"/>
        </w:rPr>
      </w:pPr>
    </w:p>
    <w:p w14:paraId="7B5E2D36" w14:textId="77777777" w:rsidR="00312C99" w:rsidRPr="00D4717C" w:rsidRDefault="00312C99" w:rsidP="007D2398">
      <w:pPr>
        <w:rPr>
          <w:rFonts w:ascii="Times New Roman" w:hAnsi="Times New Roman" w:cs="Times New Roman"/>
          <w:sz w:val="22"/>
        </w:rPr>
      </w:pPr>
    </w:p>
    <w:p w14:paraId="66F97204" w14:textId="77777777" w:rsidR="00312C99" w:rsidRPr="00D4717C" w:rsidRDefault="00312C99" w:rsidP="00312C99">
      <w:pPr>
        <w:jc w:val="right"/>
        <w:rPr>
          <w:rFonts w:ascii="Times New Roman" w:hAnsi="Times New Roman" w:cs="Times New Roman"/>
          <w:sz w:val="22"/>
        </w:rPr>
      </w:pPr>
      <w:r w:rsidRPr="00D4717C">
        <w:rPr>
          <w:rFonts w:ascii="Times New Roman" w:hAnsi="Times New Roman" w:cs="Times New Roman"/>
          <w:sz w:val="22"/>
        </w:rPr>
        <w:t>………………………………………………</w:t>
      </w:r>
    </w:p>
    <w:p w14:paraId="0A97F7F8" w14:textId="77777777" w:rsidR="00312C99" w:rsidRPr="00312C99" w:rsidRDefault="00EC7110" w:rsidP="00312C9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Data i p</w:t>
      </w:r>
      <w:r w:rsidR="00312C99" w:rsidRPr="00312C99">
        <w:rPr>
          <w:rFonts w:ascii="Times New Roman" w:hAnsi="Times New Roman" w:cs="Times New Roman"/>
          <w:i/>
        </w:rPr>
        <w:t xml:space="preserve">odpis </w:t>
      </w:r>
    </w:p>
    <w:sectPr w:rsidR="00312C99" w:rsidRPr="00312C99" w:rsidSect="00EC7110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5EE1"/>
    <w:multiLevelType w:val="hybridMultilevel"/>
    <w:tmpl w:val="0F1E3766"/>
    <w:lvl w:ilvl="0" w:tplc="8DA0C834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C6344E3A">
      <w:start w:val="1"/>
      <w:numFmt w:val="lowerLetter"/>
      <w:lvlText w:val="%2)"/>
      <w:lvlJc w:val="left"/>
      <w:pPr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ACA762D"/>
    <w:multiLevelType w:val="hybridMultilevel"/>
    <w:tmpl w:val="304AE960"/>
    <w:lvl w:ilvl="0" w:tplc="CE9A76A8">
      <w:start w:val="1"/>
      <w:numFmt w:val="lowerLetter"/>
      <w:lvlText w:val="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1B6471"/>
    <w:multiLevelType w:val="hybridMultilevel"/>
    <w:tmpl w:val="FDD21868"/>
    <w:lvl w:ilvl="0" w:tplc="1CEA8DAC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87C7983"/>
    <w:multiLevelType w:val="hybridMultilevel"/>
    <w:tmpl w:val="EBFE278E"/>
    <w:lvl w:ilvl="0" w:tplc="1CEA8DAC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F"/>
    <w:rsid w:val="000D260B"/>
    <w:rsid w:val="001124CD"/>
    <w:rsid w:val="00122419"/>
    <w:rsid w:val="00146408"/>
    <w:rsid w:val="00163015"/>
    <w:rsid w:val="001B3BF3"/>
    <w:rsid w:val="00227A04"/>
    <w:rsid w:val="00312C99"/>
    <w:rsid w:val="003E5647"/>
    <w:rsid w:val="004555CA"/>
    <w:rsid w:val="004B1756"/>
    <w:rsid w:val="00507E21"/>
    <w:rsid w:val="005C7136"/>
    <w:rsid w:val="005F7593"/>
    <w:rsid w:val="00682816"/>
    <w:rsid w:val="007D2398"/>
    <w:rsid w:val="008A07B6"/>
    <w:rsid w:val="00962B75"/>
    <w:rsid w:val="00AA3CBB"/>
    <w:rsid w:val="00B50EF9"/>
    <w:rsid w:val="00C00AFE"/>
    <w:rsid w:val="00D4717C"/>
    <w:rsid w:val="00DA46C8"/>
    <w:rsid w:val="00E10CCF"/>
    <w:rsid w:val="00E8039A"/>
    <w:rsid w:val="00EC7110"/>
    <w:rsid w:val="00F463A6"/>
    <w:rsid w:val="00F61590"/>
    <w:rsid w:val="00FC5E24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AE41"/>
  <w15:chartTrackingRefBased/>
  <w15:docId w15:val="{13220039-2770-47DD-9B79-097B4B1F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CCF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CCF"/>
    <w:pPr>
      <w:ind w:left="720"/>
      <w:contextualSpacing/>
    </w:pPr>
    <w:rPr>
      <w:rFonts w:ascii="Microsoft YaHei" w:eastAsia="Microsoft YaHei" w:hAnsi="Times New Roman" w:cs="Microsoft YaHei"/>
      <w:color w:val="000000"/>
    </w:rPr>
  </w:style>
  <w:style w:type="character" w:styleId="Hipercze">
    <w:name w:val="Hyperlink"/>
    <w:uiPriority w:val="99"/>
    <w:unhideWhenUsed/>
    <w:rsid w:val="00E10CC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0C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7C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pu.krakow.pl" TargetMode="External"/><Relationship Id="rId5" Type="http://schemas.openxmlformats.org/officeDocument/2006/relationships/hyperlink" Target="mailto:sekretariat@mcp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msitarz</dc:creator>
  <cp:keywords/>
  <dc:description/>
  <cp:lastModifiedBy>Mateusz Sitarz</cp:lastModifiedBy>
  <cp:revision>2</cp:revision>
  <cp:lastPrinted>2025-06-24T06:57:00Z</cp:lastPrinted>
  <dcterms:created xsi:type="dcterms:W3CDTF">2025-06-24T07:24:00Z</dcterms:created>
  <dcterms:modified xsi:type="dcterms:W3CDTF">2025-06-24T07:24:00Z</dcterms:modified>
</cp:coreProperties>
</file>