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C61A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523E7306" w14:textId="3CE4079D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Uchwała nr </w:t>
      </w:r>
      <w:r w:rsidR="004B0E65">
        <w:rPr>
          <w:rFonts w:ascii="Lato" w:hAnsi="Lato" w:cs="Lato"/>
          <w:b/>
          <w:bCs/>
          <w:color w:val="000000"/>
          <w:sz w:val="24"/>
          <w:szCs w:val="24"/>
        </w:rPr>
        <w:t>4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>/2025/V KRDPP/4</w:t>
      </w:r>
      <w:r w:rsidR="004B0E65">
        <w:rPr>
          <w:rFonts w:ascii="Lato" w:hAnsi="Lato" w:cs="Lato"/>
          <w:b/>
          <w:bCs/>
          <w:color w:val="000000"/>
          <w:sz w:val="24"/>
          <w:szCs w:val="24"/>
        </w:rPr>
        <w:t>9</w:t>
      </w:r>
    </w:p>
    <w:p w14:paraId="40CF7C28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Krakowskiej Rady Działalności Pożytku Publicznego </w:t>
      </w:r>
    </w:p>
    <w:p w14:paraId="72DACF3D" w14:textId="67E2CAA9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z dnia </w:t>
      </w:r>
      <w:r w:rsidR="004C2424">
        <w:rPr>
          <w:rFonts w:ascii="Lato" w:hAnsi="Lato" w:cs="Lato"/>
          <w:color w:val="000000"/>
          <w:sz w:val="24"/>
          <w:szCs w:val="24"/>
        </w:rPr>
        <w:t xml:space="preserve">17 marca 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2025 r. </w:t>
      </w:r>
    </w:p>
    <w:p w14:paraId="75B40748" w14:textId="77777777" w:rsid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21C9E6B3" w14:textId="70A0F0E0" w:rsidR="00FD3022" w:rsidRDefault="004B0E65" w:rsidP="00FD3022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  <w:r w:rsidRPr="004B0E65">
        <w:rPr>
          <w:rFonts w:ascii="Lato" w:hAnsi="Lato" w:cs="Lato"/>
          <w:b/>
          <w:bCs/>
          <w:color w:val="000000"/>
          <w:sz w:val="24"/>
          <w:szCs w:val="24"/>
        </w:rPr>
        <w:t xml:space="preserve">w sprawie </w:t>
      </w:r>
      <w:bookmarkStart w:id="0" w:name="_Hlk195524595"/>
      <w:r w:rsidR="00FD3022">
        <w:rPr>
          <w:rFonts w:ascii="Lato" w:hAnsi="Lato" w:cs="Lato"/>
          <w:b/>
          <w:bCs/>
          <w:color w:val="000000"/>
          <w:sz w:val="24"/>
          <w:szCs w:val="24"/>
        </w:rPr>
        <w:t>wyboru przedstawiciela do Krakowskiego Forum Lokalowego.</w:t>
      </w:r>
    </w:p>
    <w:bookmarkEnd w:id="0"/>
    <w:p w14:paraId="0708DE8E" w14:textId="1480870E" w:rsidR="00941166" w:rsidRPr="00DC028F" w:rsidRDefault="00FD3022" w:rsidP="00FD3022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b/>
          <w:bCs/>
          <w:color w:val="000000"/>
          <w:sz w:val="24"/>
          <w:szCs w:val="24"/>
        </w:rPr>
        <w:t xml:space="preserve"> </w:t>
      </w:r>
    </w:p>
    <w:p w14:paraId="629C594B" w14:textId="168853F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Na podstawie § 7 pkt 1 uchwały nr XLI/731/16 z dnia 13 kwietnia 2016 r., Rady Miasta Krakowa w sprawie trybu powoływania członków oraz organizacji i trybu działania Krakowskiej Rady Działalności Pożytku Publicznego (ze zm.) oraz § 7 regulaminu pracy Krakowskiej Rady Działalności Pożytku Publicznego (KRDPP), uchwala się, co następuje: </w:t>
      </w:r>
    </w:p>
    <w:p w14:paraId="35B0D28C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1417106C" w14:textId="0BF19648" w:rsidR="00FD3022" w:rsidRPr="00FD3022" w:rsidRDefault="00941166" w:rsidP="00FD3022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§ 1. </w:t>
      </w:r>
      <w:r w:rsidR="009E6186" w:rsidRPr="009E6186">
        <w:rPr>
          <w:rFonts w:ascii="Lato" w:hAnsi="Lato" w:cs="Lato"/>
          <w:color w:val="000000"/>
          <w:sz w:val="24"/>
          <w:szCs w:val="24"/>
        </w:rPr>
        <w:t xml:space="preserve">Członkowie Krakowskiej Rady Działalności Pożytku Publicznego (KRDPP) w jawnym głosowaniu wybrali spośród siebie przedstawicielkę – </w:t>
      </w:r>
      <w:r w:rsidR="009E6186" w:rsidRPr="001F0BAF">
        <w:rPr>
          <w:rFonts w:ascii="Lato" w:hAnsi="Lato" w:cs="Lato"/>
          <w:b/>
          <w:bCs/>
          <w:color w:val="000000"/>
          <w:sz w:val="24"/>
          <w:szCs w:val="24"/>
        </w:rPr>
        <w:t>Panią Ewę Chromniak</w:t>
      </w:r>
      <w:r w:rsidR="009E6186" w:rsidRPr="009E6186">
        <w:rPr>
          <w:rFonts w:ascii="Lato" w:hAnsi="Lato" w:cs="Lato"/>
          <w:color w:val="000000"/>
          <w:sz w:val="24"/>
          <w:szCs w:val="24"/>
        </w:rPr>
        <w:t xml:space="preserve"> – do Krakowskiego Forum Lokalowego.</w:t>
      </w:r>
    </w:p>
    <w:p w14:paraId="577F72FA" w14:textId="4F6AC872" w:rsidR="00FD3022" w:rsidRDefault="00FD3022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4D1DBB33" w14:textId="360E1E6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>(wynik głosowania :</w:t>
      </w:r>
      <w:r w:rsidR="004B0E65">
        <w:rPr>
          <w:rFonts w:ascii="Lato" w:hAnsi="Lato" w:cs="Lato"/>
          <w:color w:val="000000"/>
          <w:sz w:val="24"/>
          <w:szCs w:val="24"/>
        </w:rPr>
        <w:t xml:space="preserve"> </w:t>
      </w:r>
      <w:r w:rsidR="00CB4753">
        <w:rPr>
          <w:rFonts w:ascii="Lato" w:hAnsi="Lato" w:cs="Lato"/>
          <w:color w:val="000000"/>
          <w:sz w:val="24"/>
          <w:szCs w:val="24"/>
        </w:rPr>
        <w:t xml:space="preserve">7 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za, </w:t>
      </w:r>
      <w:r w:rsidR="00CB4753">
        <w:rPr>
          <w:rFonts w:ascii="Lato" w:hAnsi="Lato" w:cs="Lato"/>
          <w:color w:val="000000"/>
          <w:sz w:val="24"/>
          <w:szCs w:val="24"/>
        </w:rPr>
        <w:t xml:space="preserve">0 </w:t>
      </w:r>
      <w:r w:rsidRPr="00941166">
        <w:rPr>
          <w:rFonts w:ascii="Lato" w:hAnsi="Lato" w:cs="Lato"/>
          <w:color w:val="000000"/>
          <w:sz w:val="24"/>
          <w:szCs w:val="24"/>
        </w:rPr>
        <w:t>przeciw,</w:t>
      </w:r>
      <w:r w:rsidR="004B0E65">
        <w:rPr>
          <w:rFonts w:ascii="Lato" w:hAnsi="Lato" w:cs="Lato"/>
          <w:color w:val="000000"/>
          <w:sz w:val="24"/>
          <w:szCs w:val="24"/>
        </w:rPr>
        <w:t xml:space="preserve"> </w:t>
      </w:r>
      <w:r w:rsidR="00CB4753">
        <w:rPr>
          <w:rFonts w:ascii="Lato" w:hAnsi="Lato" w:cs="Lato"/>
          <w:color w:val="000000"/>
          <w:sz w:val="24"/>
          <w:szCs w:val="24"/>
        </w:rPr>
        <w:t xml:space="preserve">2 </w:t>
      </w:r>
      <w:r w:rsidRPr="00941166">
        <w:rPr>
          <w:rFonts w:ascii="Lato" w:hAnsi="Lato" w:cs="Lato"/>
          <w:color w:val="000000"/>
          <w:sz w:val="24"/>
          <w:szCs w:val="24"/>
        </w:rPr>
        <w:t>głos</w:t>
      </w:r>
      <w:r w:rsidR="00CB4753">
        <w:rPr>
          <w:rFonts w:ascii="Lato" w:hAnsi="Lato" w:cs="Lato"/>
          <w:color w:val="000000"/>
          <w:sz w:val="24"/>
          <w:szCs w:val="24"/>
        </w:rPr>
        <w:t>y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wstrzymując</w:t>
      </w:r>
      <w:r w:rsidR="00CB4753">
        <w:rPr>
          <w:rFonts w:ascii="Lato" w:hAnsi="Lato" w:cs="Lato"/>
          <w:color w:val="000000"/>
          <w:sz w:val="24"/>
          <w:szCs w:val="24"/>
        </w:rPr>
        <w:t>e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się) </w:t>
      </w:r>
    </w:p>
    <w:p w14:paraId="20990C9E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08A37157" w14:textId="1906453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§ 2. Uchwała wchodzi w życie z dniem podjęcia. </w:t>
      </w:r>
    </w:p>
    <w:p w14:paraId="6C68B878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68893A74" w14:textId="77777777" w:rsidR="00FD3022" w:rsidRDefault="00FD3022" w:rsidP="00B90710">
      <w:pPr>
        <w:autoSpaceDE w:val="0"/>
        <w:autoSpaceDN w:val="0"/>
        <w:spacing w:line="276" w:lineRule="auto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5BD86DCB" w14:textId="286C947D" w:rsidR="00B90710" w:rsidRPr="00DC028F" w:rsidRDefault="003B47FF" w:rsidP="00B90710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DC028F">
        <w:rPr>
          <w:rFonts w:ascii="Lato" w:hAnsi="Lato"/>
          <w:b/>
          <w:sz w:val="24"/>
          <w:szCs w:val="24"/>
        </w:rPr>
        <w:t>Współprzewodnicząc</w:t>
      </w:r>
      <w:r w:rsidR="00694BEC" w:rsidRPr="00DC028F">
        <w:rPr>
          <w:rFonts w:ascii="Lato" w:hAnsi="Lato"/>
          <w:b/>
          <w:sz w:val="24"/>
          <w:szCs w:val="24"/>
        </w:rPr>
        <w:t>a</w:t>
      </w:r>
      <w:r w:rsidRPr="00DC028F">
        <w:rPr>
          <w:rFonts w:ascii="Lato" w:hAnsi="Lato"/>
          <w:b/>
          <w:sz w:val="24"/>
          <w:szCs w:val="24"/>
        </w:rPr>
        <w:t xml:space="preserve"> Rady</w:t>
      </w:r>
    </w:p>
    <w:p w14:paraId="18F8DC91" w14:textId="77777777" w:rsidR="0048150F" w:rsidRPr="00DC028F" w:rsidRDefault="001214B4" w:rsidP="00B90710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DC028F">
        <w:rPr>
          <w:rFonts w:ascii="Lato" w:hAnsi="Lato"/>
          <w:b/>
          <w:sz w:val="24"/>
          <w:szCs w:val="24"/>
        </w:rPr>
        <w:t xml:space="preserve">Anna Mirzyńska </w:t>
      </w:r>
    </w:p>
    <w:p w14:paraId="1E3255A9" w14:textId="77777777" w:rsidR="008B21B8" w:rsidRPr="006D1F8B" w:rsidRDefault="008B21B8" w:rsidP="00571AE1">
      <w:pPr>
        <w:jc w:val="both"/>
        <w:rPr>
          <w:rFonts w:ascii="Lato" w:hAnsi="Lato"/>
        </w:rPr>
      </w:pPr>
    </w:p>
    <w:p w14:paraId="0C0CE39A" w14:textId="77777777" w:rsidR="00B90710" w:rsidRDefault="00B90710" w:rsidP="00571AE1">
      <w:pPr>
        <w:jc w:val="both"/>
        <w:rPr>
          <w:rFonts w:ascii="Lato" w:hAnsi="Lato"/>
        </w:rPr>
      </w:pPr>
    </w:p>
    <w:p w14:paraId="65844F0E" w14:textId="77777777" w:rsidR="00B90710" w:rsidRDefault="00B90710" w:rsidP="00571AE1">
      <w:pPr>
        <w:jc w:val="both"/>
        <w:rPr>
          <w:rFonts w:ascii="Lato" w:hAnsi="Lato"/>
        </w:rPr>
      </w:pPr>
    </w:p>
    <w:p w14:paraId="188449B6" w14:textId="77777777" w:rsidR="00694BEC" w:rsidRDefault="00694BEC" w:rsidP="00571AE1">
      <w:pPr>
        <w:jc w:val="both"/>
        <w:rPr>
          <w:rFonts w:ascii="Lato" w:hAnsi="Lato"/>
        </w:rPr>
      </w:pPr>
    </w:p>
    <w:p w14:paraId="49C2EEFC" w14:textId="77777777" w:rsidR="00694BEC" w:rsidRDefault="00694BEC" w:rsidP="00571AE1">
      <w:pPr>
        <w:jc w:val="both"/>
        <w:rPr>
          <w:rFonts w:ascii="Lato" w:hAnsi="Lato"/>
        </w:rPr>
      </w:pPr>
    </w:p>
    <w:p w14:paraId="6444FD82" w14:textId="77777777" w:rsidR="00694BEC" w:rsidRDefault="00694BEC" w:rsidP="00571AE1">
      <w:pPr>
        <w:jc w:val="both"/>
        <w:rPr>
          <w:rFonts w:ascii="Lato" w:hAnsi="Lato"/>
        </w:rPr>
      </w:pPr>
    </w:p>
    <w:p w14:paraId="3056ED38" w14:textId="77777777" w:rsidR="00694BEC" w:rsidRDefault="00694BEC" w:rsidP="00571AE1">
      <w:pPr>
        <w:jc w:val="both"/>
        <w:rPr>
          <w:rFonts w:ascii="Lato" w:hAnsi="Lato"/>
        </w:rPr>
      </w:pPr>
    </w:p>
    <w:p w14:paraId="088F8D6C" w14:textId="77777777" w:rsidR="00694BEC" w:rsidRDefault="00694BEC" w:rsidP="00571AE1">
      <w:pPr>
        <w:jc w:val="both"/>
        <w:rPr>
          <w:rFonts w:ascii="Lato" w:hAnsi="Lato"/>
        </w:rPr>
      </w:pPr>
    </w:p>
    <w:p w14:paraId="2285A35F" w14:textId="77777777" w:rsidR="00694BEC" w:rsidRDefault="00694BEC" w:rsidP="00571AE1">
      <w:pPr>
        <w:jc w:val="both"/>
        <w:rPr>
          <w:rFonts w:ascii="Lato" w:hAnsi="Lato"/>
        </w:rPr>
      </w:pPr>
    </w:p>
    <w:p w14:paraId="58E9B958" w14:textId="77777777" w:rsidR="00694BEC" w:rsidRDefault="00694BEC" w:rsidP="00571AE1">
      <w:pPr>
        <w:jc w:val="both"/>
        <w:rPr>
          <w:rFonts w:ascii="Lato" w:hAnsi="Lato"/>
        </w:rPr>
      </w:pPr>
    </w:p>
    <w:p w14:paraId="7920985C" w14:textId="77777777" w:rsidR="001D07C0" w:rsidRDefault="001D07C0" w:rsidP="00571AE1">
      <w:pPr>
        <w:jc w:val="both"/>
        <w:rPr>
          <w:rFonts w:ascii="Lato" w:hAnsi="Lato"/>
        </w:rPr>
      </w:pPr>
    </w:p>
    <w:p w14:paraId="7444C5B8" w14:textId="77777777" w:rsidR="00694BEC" w:rsidRDefault="00694BEC" w:rsidP="00571AE1">
      <w:pPr>
        <w:jc w:val="both"/>
        <w:rPr>
          <w:rFonts w:ascii="Lato" w:hAnsi="Lato"/>
        </w:rPr>
      </w:pPr>
    </w:p>
    <w:p w14:paraId="1FD9AA33" w14:textId="046FB8A8" w:rsidR="0037755B" w:rsidRPr="00CB4753" w:rsidRDefault="001E58A0" w:rsidP="00571AE1">
      <w:pPr>
        <w:jc w:val="both"/>
        <w:rPr>
          <w:rFonts w:ascii="Lato" w:hAnsi="Lato" w:cs="Lato"/>
          <w:color w:val="000000"/>
          <w:sz w:val="24"/>
          <w:szCs w:val="24"/>
        </w:rPr>
      </w:pPr>
      <w:r w:rsidRPr="00CB4753">
        <w:rPr>
          <w:rFonts w:ascii="Lato" w:hAnsi="Lato" w:cs="Lato"/>
          <w:color w:val="000000"/>
          <w:sz w:val="24"/>
          <w:szCs w:val="24"/>
        </w:rPr>
        <w:t>Otrzymują:</w:t>
      </w:r>
    </w:p>
    <w:p w14:paraId="08663FE1" w14:textId="77777777" w:rsidR="00CB4753" w:rsidRPr="00CB4753" w:rsidRDefault="00CB4753" w:rsidP="0004002C">
      <w:pPr>
        <w:pStyle w:val="Akapitzlist"/>
        <w:numPr>
          <w:ilvl w:val="0"/>
          <w:numId w:val="1"/>
        </w:numPr>
        <w:jc w:val="both"/>
        <w:rPr>
          <w:rFonts w:ascii="Lato" w:hAnsi="Lato" w:cs="Lato"/>
          <w:color w:val="000000"/>
          <w:sz w:val="24"/>
          <w:szCs w:val="24"/>
        </w:rPr>
      </w:pPr>
      <w:r w:rsidRPr="00CB4753">
        <w:rPr>
          <w:rFonts w:ascii="Lato" w:hAnsi="Lato" w:cs="Lato"/>
          <w:color w:val="000000"/>
          <w:sz w:val="24"/>
          <w:szCs w:val="24"/>
        </w:rPr>
        <w:t>Wydział Polityki Społecznej, Równości i Zdrowia</w:t>
      </w:r>
    </w:p>
    <w:p w14:paraId="19637CF0" w14:textId="75DEC485" w:rsidR="0004002C" w:rsidRPr="00CB4753" w:rsidRDefault="00CB4753" w:rsidP="0004002C">
      <w:pPr>
        <w:pStyle w:val="Akapitzlist"/>
        <w:numPr>
          <w:ilvl w:val="0"/>
          <w:numId w:val="1"/>
        </w:numPr>
        <w:jc w:val="both"/>
        <w:rPr>
          <w:rFonts w:ascii="Lato" w:hAnsi="Lato" w:cs="Lato"/>
          <w:color w:val="000000"/>
          <w:sz w:val="24"/>
          <w:szCs w:val="24"/>
        </w:rPr>
      </w:pPr>
      <w:r w:rsidRPr="00CB4753">
        <w:rPr>
          <w:rFonts w:ascii="Lato" w:hAnsi="Lato" w:cs="Lato"/>
          <w:color w:val="000000"/>
          <w:sz w:val="24"/>
          <w:szCs w:val="24"/>
        </w:rPr>
        <w:t xml:space="preserve">Aa. </w:t>
      </w:r>
    </w:p>
    <w:sectPr w:rsidR="0004002C" w:rsidRPr="00CB47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92B3" w14:textId="77777777" w:rsidR="00D15E91" w:rsidRDefault="00D15E91" w:rsidP="005B3B20">
      <w:r>
        <w:separator/>
      </w:r>
    </w:p>
  </w:endnote>
  <w:endnote w:type="continuationSeparator" w:id="0">
    <w:p w14:paraId="7A1E3DBE" w14:textId="77777777" w:rsidR="00D15E91" w:rsidRDefault="00D15E91" w:rsidP="005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391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B90399" w14:textId="77777777" w:rsidR="005B3B20" w:rsidRDefault="005B3B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BDE0C" w14:textId="77777777" w:rsidR="005B3B20" w:rsidRDefault="005B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72C2" w14:textId="77777777" w:rsidR="00D15E91" w:rsidRDefault="00D15E91" w:rsidP="005B3B20">
      <w:r>
        <w:separator/>
      </w:r>
    </w:p>
  </w:footnote>
  <w:footnote w:type="continuationSeparator" w:id="0">
    <w:p w14:paraId="3DF21C39" w14:textId="77777777" w:rsidR="00D15E91" w:rsidRDefault="00D15E91" w:rsidP="005B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5793" w14:textId="77777777" w:rsidR="009E0110" w:rsidRDefault="005B3B20">
    <w:pPr>
      <w:pStyle w:val="Nagwek"/>
    </w:pPr>
    <w:r w:rsidRPr="007606E1">
      <w:rPr>
        <w:noProof/>
        <w:lang w:eastAsia="pl-PL"/>
      </w:rPr>
      <w:drawing>
        <wp:inline distT="0" distB="0" distL="0" distR="0" wp14:anchorId="3C7362B2" wp14:editId="319E2407">
          <wp:extent cx="1150620" cy="4283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akó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8" cy="43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9E0110">
      <w:t xml:space="preserve"> </w:t>
    </w:r>
    <w:r w:rsidR="009E0110">
      <w:tab/>
    </w:r>
    <w:r w:rsidR="009E0110">
      <w:tab/>
    </w:r>
    <w:r>
      <w:t xml:space="preserve">  </w:t>
    </w:r>
    <w:r w:rsidR="009E0110" w:rsidRPr="009E0110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AD8E076" wp14:editId="0D27C006">
          <wp:extent cx="1369742" cy="638175"/>
          <wp:effectExtent l="0" t="0" r="190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48" cy="65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7E639BC8" w14:textId="77777777" w:rsidR="00D63439" w:rsidRDefault="005B3B20">
    <w:pPr>
      <w:pStyle w:val="Nagwek"/>
    </w:pP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309A73"/>
    <w:multiLevelType w:val="hybridMultilevel"/>
    <w:tmpl w:val="6F24E65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7FF1D0"/>
    <w:multiLevelType w:val="hybridMultilevel"/>
    <w:tmpl w:val="282C28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57AE0B"/>
    <w:multiLevelType w:val="hybridMultilevel"/>
    <w:tmpl w:val="171D69E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7A897A"/>
    <w:multiLevelType w:val="hybridMultilevel"/>
    <w:tmpl w:val="BB91BD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29EC"/>
    <w:multiLevelType w:val="hybridMultilevel"/>
    <w:tmpl w:val="1C680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63644"/>
    <w:multiLevelType w:val="hybridMultilevel"/>
    <w:tmpl w:val="19AC5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C3054"/>
    <w:multiLevelType w:val="multilevel"/>
    <w:tmpl w:val="80CEEA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20326779"/>
    <w:multiLevelType w:val="hybridMultilevel"/>
    <w:tmpl w:val="C3763F06"/>
    <w:lvl w:ilvl="0" w:tplc="1CFC52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A9E"/>
    <w:multiLevelType w:val="hybridMultilevel"/>
    <w:tmpl w:val="1C9E2C04"/>
    <w:lvl w:ilvl="0" w:tplc="9B242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E1419"/>
    <w:multiLevelType w:val="multilevel"/>
    <w:tmpl w:val="8DDA5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AD24831"/>
    <w:multiLevelType w:val="hybridMultilevel"/>
    <w:tmpl w:val="82B00D7A"/>
    <w:lvl w:ilvl="0" w:tplc="E4287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64304"/>
    <w:multiLevelType w:val="hybridMultilevel"/>
    <w:tmpl w:val="580C3A7A"/>
    <w:lvl w:ilvl="0" w:tplc="E4287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20B9F"/>
    <w:multiLevelType w:val="hybridMultilevel"/>
    <w:tmpl w:val="2570A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B4FA3"/>
    <w:multiLevelType w:val="hybridMultilevel"/>
    <w:tmpl w:val="CEB80AAA"/>
    <w:lvl w:ilvl="0" w:tplc="E4287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71178"/>
    <w:multiLevelType w:val="multilevel"/>
    <w:tmpl w:val="A64E7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41E2E"/>
    <w:multiLevelType w:val="multilevel"/>
    <w:tmpl w:val="2A1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A732C6"/>
    <w:multiLevelType w:val="hybridMultilevel"/>
    <w:tmpl w:val="1098F0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28B8E7"/>
    <w:multiLevelType w:val="hybridMultilevel"/>
    <w:tmpl w:val="924CE98C"/>
    <w:lvl w:ilvl="0" w:tplc="E4287B60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18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8"/>
  </w:num>
  <w:num w:numId="15">
    <w:abstractNumId w:val="17"/>
  </w:num>
  <w:num w:numId="16">
    <w:abstractNumId w:val="13"/>
  </w:num>
  <w:num w:numId="17">
    <w:abstractNumId w:val="10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B"/>
    <w:rsid w:val="00014D97"/>
    <w:rsid w:val="0001613B"/>
    <w:rsid w:val="000335FC"/>
    <w:rsid w:val="00037593"/>
    <w:rsid w:val="0004002C"/>
    <w:rsid w:val="000421D1"/>
    <w:rsid w:val="00046DD7"/>
    <w:rsid w:val="00060D8D"/>
    <w:rsid w:val="000900FA"/>
    <w:rsid w:val="000971F2"/>
    <w:rsid w:val="000A5B67"/>
    <w:rsid w:val="000A6FB5"/>
    <w:rsid w:val="000B2057"/>
    <w:rsid w:val="000E7533"/>
    <w:rsid w:val="00111BFE"/>
    <w:rsid w:val="001214B4"/>
    <w:rsid w:val="0013075B"/>
    <w:rsid w:val="00137049"/>
    <w:rsid w:val="00154926"/>
    <w:rsid w:val="00156F1F"/>
    <w:rsid w:val="0016025E"/>
    <w:rsid w:val="00180561"/>
    <w:rsid w:val="00184290"/>
    <w:rsid w:val="001A13E1"/>
    <w:rsid w:val="001A5AD2"/>
    <w:rsid w:val="001B5492"/>
    <w:rsid w:val="001B58CA"/>
    <w:rsid w:val="001C0BCB"/>
    <w:rsid w:val="001D07C0"/>
    <w:rsid w:val="001E58A0"/>
    <w:rsid w:val="001F0BAF"/>
    <w:rsid w:val="001F2C1C"/>
    <w:rsid w:val="001F7180"/>
    <w:rsid w:val="0023519E"/>
    <w:rsid w:val="00236169"/>
    <w:rsid w:val="00270C55"/>
    <w:rsid w:val="0028244D"/>
    <w:rsid w:val="002D0610"/>
    <w:rsid w:val="002F6DE0"/>
    <w:rsid w:val="00320180"/>
    <w:rsid w:val="00334480"/>
    <w:rsid w:val="00336752"/>
    <w:rsid w:val="00337B76"/>
    <w:rsid w:val="0034346C"/>
    <w:rsid w:val="0037755B"/>
    <w:rsid w:val="003B39FE"/>
    <w:rsid w:val="003B47FF"/>
    <w:rsid w:val="003D4C97"/>
    <w:rsid w:val="003E78E5"/>
    <w:rsid w:val="003F1A97"/>
    <w:rsid w:val="00441525"/>
    <w:rsid w:val="00441FE3"/>
    <w:rsid w:val="00443175"/>
    <w:rsid w:val="004559F7"/>
    <w:rsid w:val="00456FC3"/>
    <w:rsid w:val="0048150F"/>
    <w:rsid w:val="004B0E65"/>
    <w:rsid w:val="004B4803"/>
    <w:rsid w:val="004B7C15"/>
    <w:rsid w:val="004C2424"/>
    <w:rsid w:val="004D1A13"/>
    <w:rsid w:val="005058E7"/>
    <w:rsid w:val="00513486"/>
    <w:rsid w:val="00544879"/>
    <w:rsid w:val="00556E96"/>
    <w:rsid w:val="00567D53"/>
    <w:rsid w:val="00571AE1"/>
    <w:rsid w:val="005A1C20"/>
    <w:rsid w:val="005A4674"/>
    <w:rsid w:val="005B3B20"/>
    <w:rsid w:val="005D5F05"/>
    <w:rsid w:val="00611113"/>
    <w:rsid w:val="00694BEC"/>
    <w:rsid w:val="006B1443"/>
    <w:rsid w:val="006B60A3"/>
    <w:rsid w:val="006C0E7D"/>
    <w:rsid w:val="006D1F8B"/>
    <w:rsid w:val="006D7BB8"/>
    <w:rsid w:val="00754F9B"/>
    <w:rsid w:val="0076105B"/>
    <w:rsid w:val="0077176D"/>
    <w:rsid w:val="00785410"/>
    <w:rsid w:val="00796B30"/>
    <w:rsid w:val="007A0588"/>
    <w:rsid w:val="007B3F54"/>
    <w:rsid w:val="007D3D1F"/>
    <w:rsid w:val="007E637D"/>
    <w:rsid w:val="00834203"/>
    <w:rsid w:val="00876FCC"/>
    <w:rsid w:val="008B21B8"/>
    <w:rsid w:val="00912D98"/>
    <w:rsid w:val="00941166"/>
    <w:rsid w:val="009511A4"/>
    <w:rsid w:val="00976FCC"/>
    <w:rsid w:val="009E0110"/>
    <w:rsid w:val="009E6186"/>
    <w:rsid w:val="009F7EDF"/>
    <w:rsid w:val="00A01B3E"/>
    <w:rsid w:val="00A15E21"/>
    <w:rsid w:val="00A35FDD"/>
    <w:rsid w:val="00A60624"/>
    <w:rsid w:val="00A74926"/>
    <w:rsid w:val="00A93EC5"/>
    <w:rsid w:val="00AA48F5"/>
    <w:rsid w:val="00AA4C7C"/>
    <w:rsid w:val="00AB010E"/>
    <w:rsid w:val="00AC07AB"/>
    <w:rsid w:val="00AF3722"/>
    <w:rsid w:val="00AF3967"/>
    <w:rsid w:val="00B2731B"/>
    <w:rsid w:val="00B638FD"/>
    <w:rsid w:val="00B72FDC"/>
    <w:rsid w:val="00B871D3"/>
    <w:rsid w:val="00B877DA"/>
    <w:rsid w:val="00B90710"/>
    <w:rsid w:val="00BA3C18"/>
    <w:rsid w:val="00BE3FCE"/>
    <w:rsid w:val="00C068E0"/>
    <w:rsid w:val="00C27039"/>
    <w:rsid w:val="00C40589"/>
    <w:rsid w:val="00C447B8"/>
    <w:rsid w:val="00C46BA3"/>
    <w:rsid w:val="00C635BB"/>
    <w:rsid w:val="00C6561E"/>
    <w:rsid w:val="00C70527"/>
    <w:rsid w:val="00C907F8"/>
    <w:rsid w:val="00C92D90"/>
    <w:rsid w:val="00CB27BA"/>
    <w:rsid w:val="00CB3D88"/>
    <w:rsid w:val="00CB4753"/>
    <w:rsid w:val="00CD3173"/>
    <w:rsid w:val="00CF0E9D"/>
    <w:rsid w:val="00CF1C7D"/>
    <w:rsid w:val="00CF775A"/>
    <w:rsid w:val="00D15E91"/>
    <w:rsid w:val="00D230F9"/>
    <w:rsid w:val="00D63439"/>
    <w:rsid w:val="00D65EB8"/>
    <w:rsid w:val="00D82525"/>
    <w:rsid w:val="00DC028F"/>
    <w:rsid w:val="00DC054C"/>
    <w:rsid w:val="00DF0C0F"/>
    <w:rsid w:val="00DF714C"/>
    <w:rsid w:val="00E058E2"/>
    <w:rsid w:val="00E426CF"/>
    <w:rsid w:val="00F06FB9"/>
    <w:rsid w:val="00F30A26"/>
    <w:rsid w:val="00F4222C"/>
    <w:rsid w:val="00F60CA7"/>
    <w:rsid w:val="00F61A0A"/>
    <w:rsid w:val="00F628D5"/>
    <w:rsid w:val="00F66DEB"/>
    <w:rsid w:val="00F932CF"/>
    <w:rsid w:val="00FA0529"/>
    <w:rsid w:val="00FA57B8"/>
    <w:rsid w:val="00FB2D4D"/>
    <w:rsid w:val="00FB5980"/>
    <w:rsid w:val="00FD3022"/>
    <w:rsid w:val="00FF55C3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A8495B"/>
  <w15:chartTrackingRefBased/>
  <w15:docId w15:val="{588CEFC8-EC6D-4760-85B0-B6EF0BC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7FF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63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B20"/>
  </w:style>
  <w:style w:type="paragraph" w:styleId="Stopka">
    <w:name w:val="footer"/>
    <w:basedOn w:val="Normalny"/>
    <w:link w:val="Stopka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B20"/>
  </w:style>
  <w:style w:type="paragraph" w:styleId="Akapitzlist">
    <w:name w:val="List Paragraph"/>
    <w:basedOn w:val="Normalny"/>
    <w:uiPriority w:val="34"/>
    <w:qFormat/>
    <w:rsid w:val="000A5B6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176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E63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1629-123C-42CB-9ADD-934904D3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Damian</dc:creator>
  <cp:keywords/>
  <dc:description/>
  <cp:lastModifiedBy>Kiszka Bożena</cp:lastModifiedBy>
  <cp:revision>54</cp:revision>
  <cp:lastPrinted>2024-10-28T09:45:00Z</cp:lastPrinted>
  <dcterms:created xsi:type="dcterms:W3CDTF">2024-12-11T10:44:00Z</dcterms:created>
  <dcterms:modified xsi:type="dcterms:W3CDTF">2025-04-25T07:38:00Z</dcterms:modified>
</cp:coreProperties>
</file>