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57C" w:rsidRDefault="006C629F">
      <w:r>
        <w:t xml:space="preserve">Bardzo proszę o uzupełnienie pkt. 5 protokołu o następującą kwestię: </w:t>
      </w:r>
    </w:p>
    <w:p w:rsidR="003875ED" w:rsidRDefault="006C629F">
      <w:r>
        <w:t xml:space="preserve">Jacek Balcewicz dopytywał się o losy postulatu artykułowanego pod adresem Rady Miasta Krakowa przez RKS jeszcze minionej kadencji tzn. o nowelizację statutów rad dzielnic pod kątem wprowadzenia działań na rzecz seniorów do katalogu zadań statutowych rad dzielnic. Ponadto zauważył, że inicjatywa uchwałodawcza RKS w stosunku do Rady Miasta, którą wprowadziła nowelizacja Ustawy o Samorządzie </w:t>
      </w:r>
      <w:r w:rsidR="0035557C">
        <w:t xml:space="preserve">Gminnym </w:t>
      </w:r>
      <w:r>
        <w:t xml:space="preserve">jest nadal </w:t>
      </w:r>
      <w:r w:rsidR="0035557C">
        <w:t xml:space="preserve">w Krakowie </w:t>
      </w:r>
      <w:r>
        <w:t>martwa.</w:t>
      </w:r>
      <w:r w:rsidR="0035557C">
        <w:t xml:space="preserve"> O ile pod tym kontem został znowelizowany Statut RKS, o tyle przy starym porządku pozostaje zarówno Statut jak i Regulamin Rady Miasta. Dalsze utrzymywanie tej niezgodności może doprowadzić do uznania Statutu Rady Miasta za niezgodny z prawem, czego konsekwencją może być uznanie za niezgodne z prawem </w:t>
      </w:r>
      <w:r w:rsidR="003B0ADA">
        <w:t xml:space="preserve">także </w:t>
      </w:r>
      <w:r w:rsidR="0035557C">
        <w:t xml:space="preserve">wszystkich uchwał RMK podejmowanych w oparciu o ten Statut. Dlatego też Jacek Balcewicz zaapelował do RMK – za pośrednictwem radnej Bogumiły Drabik przedstawicielki przewodniczącego RMK – o </w:t>
      </w:r>
      <w:proofErr w:type="spellStart"/>
      <w:r w:rsidR="0035557C">
        <w:t>jaknajrychlejsze</w:t>
      </w:r>
      <w:proofErr w:type="spellEnd"/>
      <w:r w:rsidR="0035557C">
        <w:t xml:space="preserve"> usunięcie tej wadliwości.</w:t>
      </w:r>
    </w:p>
    <w:p w:rsidR="00673161" w:rsidRDefault="00673161"/>
    <w:p w:rsidR="00673161" w:rsidRDefault="00673161">
      <w:r>
        <w:t>1e2837666269e2ee5a93790a693381b6</w:t>
      </w:r>
      <w:bookmarkStart w:id="0" w:name="_GoBack"/>
      <w:bookmarkEnd w:id="0"/>
    </w:p>
    <w:sectPr w:rsidR="00673161" w:rsidSect="0038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9F"/>
    <w:rsid w:val="0035557C"/>
    <w:rsid w:val="003875ED"/>
    <w:rsid w:val="003B0ADA"/>
    <w:rsid w:val="00673161"/>
    <w:rsid w:val="006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5393"/>
  <w15:docId w15:val="{B3BC4E2F-F117-4B7D-BF7D-92029E73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Schechtel-Mączka Beata</cp:lastModifiedBy>
  <cp:revision>2</cp:revision>
  <dcterms:created xsi:type="dcterms:W3CDTF">2025-02-19T00:53:00Z</dcterms:created>
  <dcterms:modified xsi:type="dcterms:W3CDTF">2025-02-19T12:22:00Z</dcterms:modified>
</cp:coreProperties>
</file>