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C75AF1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>Porządek obrad KRDPP</w:t>
      </w:r>
      <w:r w:rsidR="00C75AF1" w:rsidRPr="00C75AF1">
        <w:rPr>
          <w:rFonts w:ascii="Lato" w:hAnsi="Lato"/>
          <w:b/>
          <w:bCs/>
        </w:rPr>
        <w:t xml:space="preserve"> na dzień </w:t>
      </w:r>
      <w:r w:rsidR="00AA5AC6" w:rsidRPr="00C75AF1">
        <w:rPr>
          <w:rFonts w:ascii="Lato" w:hAnsi="Lato"/>
          <w:b/>
          <w:bCs/>
        </w:rPr>
        <w:t>4</w:t>
      </w:r>
      <w:r w:rsidR="00C75AF1" w:rsidRPr="00C75AF1">
        <w:rPr>
          <w:rFonts w:ascii="Lato" w:hAnsi="Lato"/>
          <w:b/>
          <w:bCs/>
        </w:rPr>
        <w:t xml:space="preserve"> września </w:t>
      </w:r>
      <w:r w:rsidR="00A3033B" w:rsidRPr="00C75AF1">
        <w:rPr>
          <w:rFonts w:ascii="Lato" w:hAnsi="Lato"/>
          <w:b/>
          <w:bCs/>
        </w:rPr>
        <w:t>2023</w:t>
      </w:r>
      <w:r w:rsidRPr="00C75AF1">
        <w:rPr>
          <w:rFonts w:ascii="Lato" w:hAnsi="Lato"/>
          <w:b/>
          <w:bCs/>
        </w:rPr>
        <w:t xml:space="preserve"> r. (</w:t>
      </w:r>
      <w:r w:rsidR="00AA5AC6" w:rsidRPr="00C75AF1">
        <w:rPr>
          <w:rFonts w:ascii="Lato" w:hAnsi="Lato"/>
          <w:b/>
          <w:bCs/>
        </w:rPr>
        <w:t>poniedziałek</w:t>
      </w:r>
      <w:r w:rsidRPr="00C75AF1">
        <w:rPr>
          <w:rFonts w:ascii="Lato" w:hAnsi="Lato"/>
          <w:b/>
          <w:bCs/>
        </w:rPr>
        <w:t>)</w:t>
      </w:r>
    </w:p>
    <w:p w:rsidR="00C75AF1" w:rsidRPr="00C75AF1" w:rsidRDefault="00C75AF1" w:rsidP="00C75AF1">
      <w:pPr>
        <w:spacing w:after="0" w:line="276" w:lineRule="auto"/>
        <w:rPr>
          <w:rFonts w:ascii="Lato" w:hAnsi="Lato"/>
          <w:bCs/>
        </w:rPr>
      </w:pPr>
      <w:r w:rsidRPr="00C75AF1">
        <w:rPr>
          <w:rFonts w:ascii="Lato" w:hAnsi="Lato"/>
          <w:b/>
          <w:bCs/>
        </w:rPr>
        <w:t xml:space="preserve">Godziny: </w:t>
      </w:r>
      <w:r w:rsidRPr="00C75AF1">
        <w:rPr>
          <w:rFonts w:ascii="Lato" w:hAnsi="Lato"/>
          <w:bCs/>
        </w:rPr>
        <w:t>15:00- 17:00</w:t>
      </w:r>
    </w:p>
    <w:p w:rsidR="00FF36AF" w:rsidRPr="00C75AF1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C75AF1">
        <w:rPr>
          <w:rFonts w:ascii="Lato" w:hAnsi="Lato"/>
          <w:b/>
          <w:bCs/>
        </w:rPr>
        <w:t xml:space="preserve">Miejsce: </w:t>
      </w:r>
      <w:r w:rsidRPr="00C75AF1">
        <w:rPr>
          <w:rFonts w:ascii="Lato" w:hAnsi="Lato"/>
          <w:bCs/>
        </w:rPr>
        <w:t>B</w:t>
      </w:r>
      <w:r w:rsidR="00CC3EC7" w:rsidRPr="00C75AF1">
        <w:rPr>
          <w:rFonts w:ascii="Lato" w:hAnsi="Lato"/>
          <w:bCs/>
        </w:rPr>
        <w:t>udynku UMK - Klaster Innowacji Społeczno-Gospodarczych Zabłocie 20.22 ul.</w:t>
      </w:r>
      <w:r w:rsidR="007A544A" w:rsidRPr="00C75AF1">
        <w:rPr>
          <w:rFonts w:ascii="Lato" w:hAnsi="Lato"/>
          <w:bCs/>
        </w:rPr>
        <w:t> </w:t>
      </w:r>
      <w:r w:rsidR="00CC3EC7" w:rsidRPr="00C75AF1">
        <w:rPr>
          <w:rFonts w:ascii="Lato" w:hAnsi="Lato"/>
          <w:bCs/>
        </w:rPr>
        <w:t>Zabłocie 22</w:t>
      </w:r>
      <w:r w:rsidRPr="00C75AF1">
        <w:rPr>
          <w:rFonts w:ascii="Lato" w:hAnsi="Lato"/>
          <w:bCs/>
        </w:rPr>
        <w:t>, Kraków</w:t>
      </w:r>
      <w:r>
        <w:rPr>
          <w:rFonts w:ascii="Lato" w:hAnsi="Lato"/>
          <w:bCs/>
          <w:sz w:val="24"/>
          <w:szCs w:val="24"/>
        </w:rPr>
        <w:t xml:space="preserve">. 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C75AF1" w:rsidRPr="00C75AF1" w:rsidRDefault="00C75AF1" w:rsidP="00FF36AF">
      <w:pPr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 xml:space="preserve">Agenda: </w:t>
      </w:r>
    </w:p>
    <w:p w:rsidR="00FF36AF" w:rsidRPr="00C75AF1" w:rsidRDefault="00FF36AF" w:rsidP="00C75AF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C75AF1">
        <w:rPr>
          <w:rFonts w:ascii="Lato" w:hAnsi="Lato"/>
          <w:b/>
        </w:rPr>
        <w:t>Przedstawienie porządku i prowadzenie posiedzenia</w:t>
      </w:r>
      <w:r w:rsidR="009B01CA" w:rsidRPr="00C75AF1">
        <w:rPr>
          <w:rFonts w:ascii="Lato" w:hAnsi="Lato"/>
          <w:b/>
        </w:rPr>
        <w:t xml:space="preserve"> </w:t>
      </w:r>
      <w:r w:rsidRPr="00C75AF1">
        <w:rPr>
          <w:rFonts w:ascii="Lato" w:hAnsi="Lato"/>
          <w:b/>
        </w:rPr>
        <w:t>–</w:t>
      </w:r>
      <w:r w:rsidR="008261C8" w:rsidRPr="00C75AF1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C75AF1" w:rsidRPr="00C75AF1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C75AF1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5AF1">
        <w:rPr>
          <w:rFonts w:ascii="Lato" w:hAnsi="Lato"/>
        </w:rPr>
        <w:t>współprzewodnicząc</w:t>
      </w:r>
      <w:r w:rsidR="008261C8" w:rsidRPr="00C75AF1">
        <w:rPr>
          <w:rFonts w:ascii="Lato" w:hAnsi="Lato"/>
        </w:rPr>
        <w:t>y</w:t>
      </w:r>
      <w:r w:rsidRPr="00C75AF1">
        <w:rPr>
          <w:rFonts w:ascii="Lato" w:hAnsi="Lato"/>
        </w:rPr>
        <w:t xml:space="preserve"> Rady.</w:t>
      </w:r>
    </w:p>
    <w:p w:rsidR="00A41E71" w:rsidRPr="00C75AF1" w:rsidRDefault="00FF36AF" w:rsidP="00C75AF1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C75AF1">
        <w:rPr>
          <w:rFonts w:ascii="Lato" w:hAnsi="Lato"/>
          <w:b/>
          <w:color w:val="auto"/>
          <w:sz w:val="22"/>
          <w:szCs w:val="22"/>
        </w:rPr>
        <w:t>Przyjęcie porządku obrad</w:t>
      </w:r>
      <w:r w:rsidRPr="00C75AF1">
        <w:rPr>
          <w:rFonts w:ascii="Lato" w:hAnsi="Lato"/>
          <w:color w:val="auto"/>
          <w:sz w:val="22"/>
          <w:szCs w:val="22"/>
        </w:rPr>
        <w:t xml:space="preserve">. </w:t>
      </w:r>
    </w:p>
    <w:p w:rsidR="000C3B97" w:rsidRPr="000C3B97" w:rsidRDefault="00D77BD2" w:rsidP="000C3B97">
      <w:pPr>
        <w:pStyle w:val="Default"/>
        <w:numPr>
          <w:ilvl w:val="0"/>
          <w:numId w:val="1"/>
        </w:numPr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C75AF1">
        <w:rPr>
          <w:rFonts w:ascii="Lato" w:hAnsi="Lato"/>
          <w:b/>
          <w:color w:val="auto"/>
          <w:sz w:val="22"/>
          <w:szCs w:val="22"/>
        </w:rPr>
        <w:t>Omówienie i zaopiniowanie</w:t>
      </w:r>
      <w:r w:rsidR="006E2AD2" w:rsidRPr="00C75AF1">
        <w:rPr>
          <w:rFonts w:ascii="Lato" w:hAnsi="Lato"/>
          <w:b/>
          <w:color w:val="auto"/>
          <w:sz w:val="22"/>
          <w:szCs w:val="22"/>
        </w:rPr>
        <w:t xml:space="preserve"> </w:t>
      </w:r>
      <w:bookmarkStart w:id="0" w:name="_Hlk143600396"/>
      <w:r w:rsidR="007C2C7F" w:rsidRPr="00C75AF1">
        <w:rPr>
          <w:rFonts w:ascii="Lato" w:hAnsi="Lato"/>
          <w:b/>
          <w:color w:val="auto"/>
          <w:sz w:val="22"/>
          <w:szCs w:val="22"/>
        </w:rPr>
        <w:t>„Projektu Strategii Rozwoju Krakowa. Tu chcę żyć. Kraków 2030/2050.”</w:t>
      </w:r>
      <w:r w:rsidR="007C2C7F" w:rsidRPr="00C75AF1">
        <w:rPr>
          <w:rFonts w:ascii="Lato" w:hAnsi="Lato"/>
          <w:color w:val="auto"/>
          <w:sz w:val="22"/>
          <w:szCs w:val="22"/>
        </w:rPr>
        <w:t xml:space="preserve"> -  referuje</w:t>
      </w:r>
      <w:r w:rsidR="00420E05" w:rsidRPr="00C75AF1">
        <w:rPr>
          <w:rFonts w:ascii="Lato" w:hAnsi="Lato"/>
          <w:color w:val="auto"/>
          <w:sz w:val="22"/>
          <w:szCs w:val="22"/>
        </w:rPr>
        <w:t xml:space="preserve"> przedstawiciel Wydział Strategii Planowania i Monitorowania Inwestycji UMK</w:t>
      </w:r>
      <w:r w:rsidR="000C3B97" w:rsidRPr="000C3B97">
        <w:rPr>
          <w:rFonts w:ascii="Lato" w:hAnsi="Lato"/>
          <w:b/>
          <w:color w:val="auto"/>
          <w:sz w:val="22"/>
          <w:szCs w:val="22"/>
        </w:rPr>
        <w:t xml:space="preserve"> </w:t>
      </w:r>
    </w:p>
    <w:p w:rsidR="00D77BD2" w:rsidRPr="000C3B97" w:rsidRDefault="000C3B97" w:rsidP="000C3B97">
      <w:pPr>
        <w:pStyle w:val="Default"/>
        <w:numPr>
          <w:ilvl w:val="0"/>
          <w:numId w:val="1"/>
        </w:numPr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C75AF1">
        <w:rPr>
          <w:rFonts w:ascii="Lato" w:hAnsi="Lato"/>
          <w:b/>
          <w:color w:val="auto"/>
          <w:sz w:val="22"/>
          <w:szCs w:val="22"/>
        </w:rPr>
        <w:t>Zatwierdzenie protokołu</w:t>
      </w:r>
      <w:r w:rsidRPr="00C75AF1">
        <w:rPr>
          <w:rFonts w:ascii="Lato" w:hAnsi="Lato"/>
          <w:color w:val="auto"/>
          <w:sz w:val="22"/>
          <w:szCs w:val="22"/>
        </w:rPr>
        <w:t xml:space="preserve"> z posiedzenia Rady z dnia 30 czerwca 2023 r. </w:t>
      </w:r>
    </w:p>
    <w:p w:rsidR="00FF36AF" w:rsidRPr="00C75AF1" w:rsidRDefault="00FF36AF" w:rsidP="00C75AF1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bookmarkStart w:id="1" w:name="_GoBack"/>
      <w:bookmarkEnd w:id="0"/>
      <w:bookmarkEnd w:id="1"/>
      <w:r w:rsidRPr="00C75AF1">
        <w:rPr>
          <w:rFonts w:ascii="Lato" w:hAnsi="Lato"/>
          <w:b/>
        </w:rPr>
        <w:t xml:space="preserve">Sprawy bieżące, wnioski. </w:t>
      </w:r>
    </w:p>
    <w:p w:rsidR="00FF36AF" w:rsidRPr="00C75AF1" w:rsidRDefault="00FF36AF" w:rsidP="00C75AF1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C75AF1">
        <w:rPr>
          <w:rFonts w:ascii="Lato" w:hAnsi="Lato"/>
        </w:rPr>
        <w:t xml:space="preserve"> </w:t>
      </w:r>
      <w:r w:rsidRPr="00C75AF1">
        <w:rPr>
          <w:rFonts w:ascii="Lato" w:hAnsi="Lato"/>
          <w:b/>
        </w:rPr>
        <w:t>Zamknięcie obrad.</w:t>
      </w:r>
    </w:p>
    <w:p w:rsidR="00650659" w:rsidRPr="007D7AC4" w:rsidRDefault="00650659" w:rsidP="00650659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:rsidR="00FF36AF" w:rsidRDefault="00FF36AF" w:rsidP="00A3033B">
      <w:pPr>
        <w:autoSpaceDE w:val="0"/>
        <w:autoSpaceDN w:val="0"/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:rsidR="00FF36AF" w:rsidRDefault="00FF36AF" w:rsidP="00FF36AF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F36AF" w:rsidRDefault="00FF36AF" w:rsidP="00FF36AF">
      <w:pPr>
        <w:spacing w:line="360" w:lineRule="auto"/>
      </w:pPr>
    </w:p>
    <w:p w:rsidR="00C92BE3" w:rsidRDefault="00C92BE3"/>
    <w:sectPr w:rsidR="00C92BE3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2755E"/>
    <w:rsid w:val="000443C8"/>
    <w:rsid w:val="000C3B97"/>
    <w:rsid w:val="00125174"/>
    <w:rsid w:val="00125632"/>
    <w:rsid w:val="00136430"/>
    <w:rsid w:val="00177C75"/>
    <w:rsid w:val="00187DE5"/>
    <w:rsid w:val="00213228"/>
    <w:rsid w:val="0028225E"/>
    <w:rsid w:val="002A3400"/>
    <w:rsid w:val="002B3C84"/>
    <w:rsid w:val="00323F9A"/>
    <w:rsid w:val="00333104"/>
    <w:rsid w:val="00405629"/>
    <w:rsid w:val="00420E05"/>
    <w:rsid w:val="00507C67"/>
    <w:rsid w:val="005B4C0D"/>
    <w:rsid w:val="0061477B"/>
    <w:rsid w:val="00623685"/>
    <w:rsid w:val="00643029"/>
    <w:rsid w:val="00650659"/>
    <w:rsid w:val="006E2AD2"/>
    <w:rsid w:val="00766371"/>
    <w:rsid w:val="007A544A"/>
    <w:rsid w:val="007C2C7F"/>
    <w:rsid w:val="007D7AC4"/>
    <w:rsid w:val="008261C8"/>
    <w:rsid w:val="00877B77"/>
    <w:rsid w:val="00912E17"/>
    <w:rsid w:val="0092053D"/>
    <w:rsid w:val="00982062"/>
    <w:rsid w:val="009A176C"/>
    <w:rsid w:val="009B01CA"/>
    <w:rsid w:val="00A2120A"/>
    <w:rsid w:val="00A3033B"/>
    <w:rsid w:val="00A41E71"/>
    <w:rsid w:val="00AA34AC"/>
    <w:rsid w:val="00AA5AC6"/>
    <w:rsid w:val="00AF6DC6"/>
    <w:rsid w:val="00B26209"/>
    <w:rsid w:val="00B466F2"/>
    <w:rsid w:val="00BC3E91"/>
    <w:rsid w:val="00C35869"/>
    <w:rsid w:val="00C532A0"/>
    <w:rsid w:val="00C75AF1"/>
    <w:rsid w:val="00C92BE3"/>
    <w:rsid w:val="00CC3EC7"/>
    <w:rsid w:val="00D0030F"/>
    <w:rsid w:val="00D77BD2"/>
    <w:rsid w:val="00DD3AD8"/>
    <w:rsid w:val="00DD6175"/>
    <w:rsid w:val="00DE78E1"/>
    <w:rsid w:val="00E150AA"/>
    <w:rsid w:val="00E542CE"/>
    <w:rsid w:val="00EE72BE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66F3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B89C-376F-4D32-8F1C-E4B825EF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36</cp:revision>
  <dcterms:created xsi:type="dcterms:W3CDTF">2023-05-15T11:33:00Z</dcterms:created>
  <dcterms:modified xsi:type="dcterms:W3CDTF">2023-12-27T12:46:00Z</dcterms:modified>
</cp:coreProperties>
</file>