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DAC" w:rsidRPr="00124DAC" w:rsidRDefault="008604C4" w:rsidP="00124DAC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 w:rsidR="008659DF">
        <w:rPr>
          <w:rFonts w:ascii="Times New Roman" w:hAnsi="Times New Roman" w:cs="Times New Roman"/>
          <w:b/>
          <w:sz w:val="32"/>
          <w:szCs w:val="32"/>
        </w:rPr>
        <w:t>9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/IV/2023</w:t>
      </w: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>
        <w:rPr>
          <w:rFonts w:ascii="Times New Roman" w:hAnsi="Times New Roman" w:cs="Times New Roman"/>
          <w:b/>
          <w:sz w:val="32"/>
          <w:szCs w:val="32"/>
        </w:rPr>
        <w:t>14</w:t>
      </w:r>
      <w:r w:rsidRPr="00124DAC">
        <w:rPr>
          <w:rFonts w:ascii="Times New Roman" w:hAnsi="Times New Roman" w:cs="Times New Roman"/>
          <w:b/>
          <w:sz w:val="32"/>
          <w:szCs w:val="32"/>
        </w:rPr>
        <w:t>.09.2023 r.</w:t>
      </w: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DAC" w:rsidRDefault="00D6119B" w:rsidP="00124DAC">
      <w:pPr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="00124DAC"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2E0D5A">
        <w:rPr>
          <w:rFonts w:ascii="Times New Roman" w:hAnsi="Times New Roman" w:cs="Times New Roman"/>
          <w:b/>
          <w:sz w:val="24"/>
          <w:szCs w:val="24"/>
          <w:u w:val="single"/>
        </w:rPr>
        <w:t>zabezpieczenie w Budżecie Miasta  Krakowa na rok 2024 środków finansowych na zadanie związane z działalnością R</w:t>
      </w:r>
      <w:r w:rsidR="008659DF">
        <w:rPr>
          <w:rFonts w:ascii="Times New Roman" w:hAnsi="Times New Roman" w:cs="Times New Roman"/>
          <w:b/>
          <w:sz w:val="24"/>
          <w:szCs w:val="24"/>
          <w:u w:val="single"/>
        </w:rPr>
        <w:t>ady Krakowskich Seniorów</w:t>
      </w:r>
      <w:r w:rsidR="002E0D5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bookmarkEnd w:id="0"/>
    <w:p w:rsidR="001E3976" w:rsidRDefault="001E3976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E3976" w:rsidP="001E3976">
      <w:pPr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Na podstawie art. 5c ust 3a ustawy z dnia 9 marca 2023 r. o zmianie ustawy o samorządzie gminnym, ustawy o samorządzie powiatowym oraz ustawy o samorządzie województwa 9Dz. U. 2023 poz. 40 i 1526) oraz § 2 pkt 11 i § 15 załącznika do uchwały Nr C/23721/22  Rady Miasta Krakowa z dnia 23 listopada 2022 r. w sprawie powołania Rady Krakowskich Seniorów oraz nadania jej Statutu, Uchwały nr 2/IV/2023 Rady Krakowskich Seniorów roku z dnia 20.04.2023 r. uchwala się  następujące zmiany zapisów Statutu</w:t>
      </w:r>
    </w:p>
    <w:p w:rsidR="001E3976" w:rsidRDefault="001E3976" w:rsidP="00124DAC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98790362"/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bookmarkEnd w:id="1"/>
    <w:p w:rsid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Rada Krakowskich Seniorów </w:t>
      </w:r>
      <w:r w:rsidR="0066342F">
        <w:rPr>
          <w:rFonts w:ascii="Times New Roman" w:hAnsi="Times New Roman" w:cs="Times New Roman"/>
          <w:sz w:val="24"/>
          <w:szCs w:val="24"/>
        </w:rPr>
        <w:t xml:space="preserve">wnosi o zabezpieczenie </w:t>
      </w:r>
      <w:r w:rsidR="009B3D0E">
        <w:rPr>
          <w:rFonts w:ascii="Times New Roman" w:hAnsi="Times New Roman" w:cs="Times New Roman"/>
          <w:sz w:val="24"/>
          <w:szCs w:val="24"/>
        </w:rPr>
        <w:t xml:space="preserve">w Budżecie Miasta Krakowa na rok 2024 </w:t>
      </w:r>
      <w:r w:rsidR="00F273AB">
        <w:rPr>
          <w:rFonts w:ascii="Times New Roman" w:hAnsi="Times New Roman" w:cs="Times New Roman"/>
          <w:sz w:val="24"/>
          <w:szCs w:val="24"/>
        </w:rPr>
        <w:t>kwoty</w:t>
      </w:r>
      <w:r w:rsidR="009B3D0E">
        <w:rPr>
          <w:rFonts w:ascii="Times New Roman" w:hAnsi="Times New Roman" w:cs="Times New Roman"/>
          <w:sz w:val="24"/>
          <w:szCs w:val="24"/>
        </w:rPr>
        <w:t>: 4</w:t>
      </w:r>
      <w:r w:rsidR="00570DA6">
        <w:rPr>
          <w:rFonts w:ascii="Times New Roman" w:hAnsi="Times New Roman" w:cs="Times New Roman"/>
          <w:sz w:val="24"/>
          <w:szCs w:val="24"/>
        </w:rPr>
        <w:t>47</w:t>
      </w:r>
      <w:r w:rsidR="009B3D0E">
        <w:rPr>
          <w:rFonts w:ascii="Times New Roman" w:hAnsi="Times New Roman" w:cs="Times New Roman"/>
          <w:sz w:val="24"/>
          <w:szCs w:val="24"/>
        </w:rPr>
        <w:t xml:space="preserve"> 000 zł (słownie: czterysta </w:t>
      </w:r>
      <w:r w:rsidR="00570DA6">
        <w:rPr>
          <w:rFonts w:ascii="Times New Roman" w:hAnsi="Times New Roman" w:cs="Times New Roman"/>
          <w:sz w:val="24"/>
          <w:szCs w:val="24"/>
        </w:rPr>
        <w:t>czterdzieści siedem</w:t>
      </w:r>
      <w:r w:rsidR="009B3D0E">
        <w:rPr>
          <w:rFonts w:ascii="Times New Roman" w:hAnsi="Times New Roman" w:cs="Times New Roman"/>
          <w:sz w:val="24"/>
          <w:szCs w:val="24"/>
        </w:rPr>
        <w:t xml:space="preserve"> tysi</w:t>
      </w:r>
      <w:r w:rsidR="00570DA6">
        <w:rPr>
          <w:rFonts w:ascii="Times New Roman" w:hAnsi="Times New Roman" w:cs="Times New Roman"/>
          <w:sz w:val="24"/>
          <w:szCs w:val="24"/>
        </w:rPr>
        <w:t>ęcy</w:t>
      </w:r>
      <w:r w:rsidR="009B3D0E">
        <w:rPr>
          <w:rFonts w:ascii="Times New Roman" w:hAnsi="Times New Roman" w:cs="Times New Roman"/>
          <w:sz w:val="24"/>
          <w:szCs w:val="24"/>
        </w:rPr>
        <w:t xml:space="preserve"> zł 00/100 gr.)</w:t>
      </w:r>
      <w:r w:rsidR="0066342F">
        <w:rPr>
          <w:rFonts w:ascii="Times New Roman" w:hAnsi="Times New Roman" w:cs="Times New Roman"/>
          <w:sz w:val="24"/>
          <w:szCs w:val="24"/>
        </w:rPr>
        <w:t xml:space="preserve"> </w:t>
      </w:r>
      <w:r w:rsidR="009B3D0E">
        <w:rPr>
          <w:rFonts w:ascii="Times New Roman" w:hAnsi="Times New Roman" w:cs="Times New Roman"/>
          <w:sz w:val="24"/>
          <w:szCs w:val="24"/>
        </w:rPr>
        <w:t xml:space="preserve"> na zadanie</w:t>
      </w:r>
      <w:r w:rsidR="0066342F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9B3D0E">
        <w:rPr>
          <w:rFonts w:ascii="Times New Roman" w:hAnsi="Times New Roman" w:cs="Times New Roman"/>
          <w:sz w:val="24"/>
          <w:szCs w:val="24"/>
        </w:rPr>
        <w:t xml:space="preserve"> pracy</w:t>
      </w:r>
      <w:r w:rsidR="0066342F">
        <w:rPr>
          <w:rFonts w:ascii="Times New Roman" w:hAnsi="Times New Roman" w:cs="Times New Roman"/>
          <w:sz w:val="24"/>
          <w:szCs w:val="24"/>
        </w:rPr>
        <w:t xml:space="preserve">  Rady Krakowskich Seniorów w zakresie:</w:t>
      </w:r>
    </w:p>
    <w:p w:rsidR="0066342F" w:rsidRDefault="00F273AB" w:rsidP="0066342F">
      <w:pPr>
        <w:pStyle w:val="Akapitzlist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Działalności statutowej (wg załączonego preliminarza)  – 3</w:t>
      </w:r>
      <w:r w:rsidR="00570DA6"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> 000,00</w:t>
      </w:r>
    </w:p>
    <w:p w:rsidR="00F273AB" w:rsidRDefault="00F273AB" w:rsidP="0066342F">
      <w:pPr>
        <w:pStyle w:val="Akapitzlist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Funkcjonowania biura Rady Krakowskich Seniorów – 60 000,00</w:t>
      </w:r>
    </w:p>
    <w:p w:rsidR="009B3D0E" w:rsidRPr="0066342F" w:rsidRDefault="009B3D0E" w:rsidP="009B3D0E">
      <w:pPr>
        <w:pStyle w:val="Akapitzlist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9129FB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Głosowało:                          </w:t>
      </w:r>
      <w:r w:rsidR="00EB3754">
        <w:rPr>
          <w:rFonts w:ascii="Times New Roman" w:hAnsi="Times New Roman" w:cs="Times New Roman"/>
          <w:sz w:val="24"/>
          <w:szCs w:val="24"/>
        </w:rPr>
        <w:t>19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B3754">
        <w:rPr>
          <w:rFonts w:ascii="Times New Roman" w:hAnsi="Times New Roman" w:cs="Times New Roman"/>
          <w:sz w:val="24"/>
          <w:szCs w:val="24"/>
        </w:rPr>
        <w:t xml:space="preserve">   </w:t>
      </w:r>
      <w:bookmarkStart w:id="2" w:name="_GoBack"/>
      <w:bookmarkEnd w:id="2"/>
      <w:r w:rsidRPr="00124DAC">
        <w:rPr>
          <w:rFonts w:ascii="Times New Roman" w:hAnsi="Times New Roman" w:cs="Times New Roman"/>
          <w:sz w:val="24"/>
          <w:szCs w:val="24"/>
        </w:rPr>
        <w:t>osób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za:         </w:t>
      </w:r>
      <w:r w:rsidR="00EB3754">
        <w:rPr>
          <w:rFonts w:ascii="Times New Roman" w:hAnsi="Times New Roman" w:cs="Times New Roman"/>
          <w:sz w:val="24"/>
          <w:szCs w:val="24"/>
        </w:rPr>
        <w:t>19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B3754">
        <w:rPr>
          <w:rFonts w:ascii="Times New Roman" w:hAnsi="Times New Roman" w:cs="Times New Roman"/>
          <w:sz w:val="24"/>
          <w:szCs w:val="24"/>
        </w:rPr>
        <w:t xml:space="preserve">    </w:t>
      </w:r>
      <w:r w:rsidRPr="00124DAC">
        <w:rPr>
          <w:rFonts w:ascii="Times New Roman" w:hAnsi="Times New Roman" w:cs="Times New Roman"/>
          <w:sz w:val="24"/>
          <w:szCs w:val="24"/>
        </w:rPr>
        <w:t xml:space="preserve"> osób,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przeciw:  </w:t>
      </w:r>
      <w:r w:rsidR="00EB3754">
        <w:rPr>
          <w:rFonts w:ascii="Times New Roman" w:hAnsi="Times New Roman" w:cs="Times New Roman"/>
          <w:sz w:val="24"/>
          <w:szCs w:val="24"/>
        </w:rPr>
        <w:t>0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osób,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wstrzymało się od głosu:   </w:t>
      </w:r>
      <w:r w:rsidR="00EB3754">
        <w:rPr>
          <w:rFonts w:ascii="Times New Roman" w:hAnsi="Times New Roman" w:cs="Times New Roman"/>
          <w:sz w:val="24"/>
          <w:szCs w:val="24"/>
        </w:rPr>
        <w:t xml:space="preserve">0 </w:t>
      </w:r>
      <w:r w:rsidRPr="00124DAC">
        <w:rPr>
          <w:rFonts w:ascii="Times New Roman" w:hAnsi="Times New Roman" w:cs="Times New Roman"/>
          <w:sz w:val="24"/>
          <w:szCs w:val="24"/>
        </w:rPr>
        <w:t>osób.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:rsidR="00E57232" w:rsidRPr="00124DAC" w:rsidRDefault="00E57232" w:rsidP="00E5723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M</w:t>
      </w:r>
      <w:r w:rsidR="00570DA6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arek Pilch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                                                               Sławomir Pietrzyk</w:t>
      </w:r>
    </w:p>
    <w:p w:rsidR="00570DA6" w:rsidRDefault="00570DA6" w:rsidP="00570DA6">
      <w:pPr>
        <w:shd w:val="clear" w:color="auto" w:fill="FEFEFE"/>
        <w:spacing w:before="0" w:after="100" w:afterAutospacing="1"/>
        <w:ind w:left="-709" w:right="-1020" w:firstLine="142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Wiceprzewodniczący</w:t>
      </w:r>
    </w:p>
    <w:p w:rsidR="00E57232" w:rsidRDefault="00E57232" w:rsidP="00E5723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Rady Krakowskich Seniorów                                                  Przewodniczący Rady Krakowskich </w:t>
      </w:r>
    </w:p>
    <w:p w:rsidR="00124DAC" w:rsidRDefault="00124DAC" w:rsidP="00E5723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124DAC" w:rsidRPr="00124DAC" w:rsidRDefault="00124DAC" w:rsidP="00E5723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124DAC" w:rsidRDefault="00124DAC" w:rsidP="009B3D0E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0279E8" w:rsidRDefault="000279E8" w:rsidP="009B3D0E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279E8" w:rsidRDefault="009B3D0E" w:rsidP="009B3D0E">
      <w:pPr>
        <w:spacing w:before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3D0E">
        <w:rPr>
          <w:rFonts w:ascii="Times New Roman" w:hAnsi="Times New Roman" w:cs="Times New Roman"/>
          <w:sz w:val="24"/>
          <w:szCs w:val="24"/>
        </w:rPr>
        <w:t>Zgodnie z zapisami Ustawy</w:t>
      </w:r>
      <w:r w:rsidRPr="009B3D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9 marca 2023 r. o zmianie ustawy o samorządzie gminnym, ustawy o samorządzie powiatowym oraz ustawy o samorządzie województwa (Dz. U. 2023 poz. 572)</w:t>
      </w:r>
      <w:r w:rsidR="00F677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art. 5c ust. 8 określ</w:t>
      </w:r>
      <w:r w:rsidR="009713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ono</w:t>
      </w:r>
      <w:r w:rsidR="00F677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zasady obsługi działalności gminnych rad seniorów.</w:t>
      </w:r>
    </w:p>
    <w:p w:rsidR="00F67798" w:rsidRPr="009B3D0E" w:rsidRDefault="00F67798" w:rsidP="009B3D0E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wykonywać określone statutem działania</w:t>
      </w:r>
      <w:r w:rsidR="00971319">
        <w:rPr>
          <w:rFonts w:ascii="Times New Roman" w:hAnsi="Times New Roman" w:cs="Times New Roman"/>
          <w:sz w:val="24"/>
          <w:szCs w:val="24"/>
        </w:rPr>
        <w:t xml:space="preserve"> Rady</w:t>
      </w:r>
      <w:r>
        <w:rPr>
          <w:rFonts w:ascii="Times New Roman" w:hAnsi="Times New Roman" w:cs="Times New Roman"/>
          <w:sz w:val="24"/>
          <w:szCs w:val="24"/>
        </w:rPr>
        <w:t xml:space="preserve">, koniecznym staje się zabezpieczenie środków finansowych w budżecie miasta na </w:t>
      </w:r>
      <w:r w:rsidR="00971319">
        <w:rPr>
          <w:rFonts w:ascii="Times New Roman" w:hAnsi="Times New Roman" w:cs="Times New Roman"/>
          <w:sz w:val="24"/>
          <w:szCs w:val="24"/>
        </w:rPr>
        <w:t xml:space="preserve">rok 2024 na </w:t>
      </w:r>
      <w:r>
        <w:rPr>
          <w:rFonts w:ascii="Times New Roman" w:hAnsi="Times New Roman" w:cs="Times New Roman"/>
          <w:sz w:val="24"/>
          <w:szCs w:val="24"/>
        </w:rPr>
        <w:t xml:space="preserve">realizację zadań związanych z obszarem polityki senioralnej miasta. </w:t>
      </w:r>
    </w:p>
    <w:sectPr w:rsidR="00F67798" w:rsidRPr="009B3D0E" w:rsidSect="00E57232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533" w:rsidRDefault="004D5533" w:rsidP="00A57D52">
      <w:r>
        <w:separator/>
      </w:r>
    </w:p>
  </w:endnote>
  <w:endnote w:type="continuationSeparator" w:id="0">
    <w:p w:rsidR="004D5533" w:rsidRDefault="004D5533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533" w:rsidRDefault="004D5533" w:rsidP="00A57D52">
      <w:r>
        <w:separator/>
      </w:r>
    </w:p>
  </w:footnote>
  <w:footnote w:type="continuationSeparator" w:id="0">
    <w:p w:rsidR="004D5533" w:rsidRDefault="004D5533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>dnia 14.09</w:t>
    </w:r>
    <w:r w:rsidR="00B62E85">
      <w:rPr>
        <w:szCs w:val="20"/>
      </w:rPr>
      <w:t>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56799"/>
    <w:multiLevelType w:val="hybridMultilevel"/>
    <w:tmpl w:val="94A4E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90BD7"/>
    <w:multiLevelType w:val="hybridMultilevel"/>
    <w:tmpl w:val="EF483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101C3F"/>
    <w:rsid w:val="001106A0"/>
    <w:rsid w:val="001153B8"/>
    <w:rsid w:val="00124DAC"/>
    <w:rsid w:val="001345AF"/>
    <w:rsid w:val="001407B4"/>
    <w:rsid w:val="00155930"/>
    <w:rsid w:val="001723D0"/>
    <w:rsid w:val="00175E80"/>
    <w:rsid w:val="001907C7"/>
    <w:rsid w:val="001D4EFC"/>
    <w:rsid w:val="001E187D"/>
    <w:rsid w:val="001E3976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521F3"/>
    <w:rsid w:val="0025583D"/>
    <w:rsid w:val="00263C32"/>
    <w:rsid w:val="00266237"/>
    <w:rsid w:val="0027490E"/>
    <w:rsid w:val="002943F5"/>
    <w:rsid w:val="00295A56"/>
    <w:rsid w:val="002A3D6F"/>
    <w:rsid w:val="002B08B9"/>
    <w:rsid w:val="002B28F1"/>
    <w:rsid w:val="002C1E2F"/>
    <w:rsid w:val="002D1D73"/>
    <w:rsid w:val="002E0D5A"/>
    <w:rsid w:val="002E312C"/>
    <w:rsid w:val="003178DF"/>
    <w:rsid w:val="00333D2D"/>
    <w:rsid w:val="003440F0"/>
    <w:rsid w:val="003508E0"/>
    <w:rsid w:val="00354DDC"/>
    <w:rsid w:val="00370A98"/>
    <w:rsid w:val="003722BF"/>
    <w:rsid w:val="00385C05"/>
    <w:rsid w:val="003946B9"/>
    <w:rsid w:val="00394714"/>
    <w:rsid w:val="00394D90"/>
    <w:rsid w:val="003A522E"/>
    <w:rsid w:val="003A7F63"/>
    <w:rsid w:val="003B51A9"/>
    <w:rsid w:val="003C1C80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75C6D"/>
    <w:rsid w:val="00497026"/>
    <w:rsid w:val="004B59B9"/>
    <w:rsid w:val="004B6C3B"/>
    <w:rsid w:val="004D4FB1"/>
    <w:rsid w:val="004D5533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0DA6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C6268"/>
    <w:rsid w:val="005D356E"/>
    <w:rsid w:val="005D3FA9"/>
    <w:rsid w:val="005D5FBF"/>
    <w:rsid w:val="005F2718"/>
    <w:rsid w:val="005F3FFC"/>
    <w:rsid w:val="0060781E"/>
    <w:rsid w:val="00627B5F"/>
    <w:rsid w:val="0063537E"/>
    <w:rsid w:val="00644CD7"/>
    <w:rsid w:val="00647A72"/>
    <w:rsid w:val="00660DD8"/>
    <w:rsid w:val="0066342F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E7D61"/>
    <w:rsid w:val="00900E89"/>
    <w:rsid w:val="00911C68"/>
    <w:rsid w:val="009129FB"/>
    <w:rsid w:val="00920B70"/>
    <w:rsid w:val="009210C1"/>
    <w:rsid w:val="00965C0E"/>
    <w:rsid w:val="00971319"/>
    <w:rsid w:val="00992122"/>
    <w:rsid w:val="0099513E"/>
    <w:rsid w:val="009A6B67"/>
    <w:rsid w:val="009B0A89"/>
    <w:rsid w:val="009B3D0E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2E85"/>
    <w:rsid w:val="00B667EA"/>
    <w:rsid w:val="00B66EA7"/>
    <w:rsid w:val="00B70178"/>
    <w:rsid w:val="00B706BE"/>
    <w:rsid w:val="00B81936"/>
    <w:rsid w:val="00B857AF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42188"/>
    <w:rsid w:val="00C429C1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E7571"/>
    <w:rsid w:val="00DF2475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B1AB8"/>
    <w:rsid w:val="00EB3754"/>
    <w:rsid w:val="00EB7C08"/>
    <w:rsid w:val="00EC0628"/>
    <w:rsid w:val="00ED6117"/>
    <w:rsid w:val="00F14F85"/>
    <w:rsid w:val="00F161F8"/>
    <w:rsid w:val="00F23FB0"/>
    <w:rsid w:val="00F273AB"/>
    <w:rsid w:val="00F329E6"/>
    <w:rsid w:val="00F50F19"/>
    <w:rsid w:val="00F56D11"/>
    <w:rsid w:val="00F66074"/>
    <w:rsid w:val="00F67798"/>
    <w:rsid w:val="00F97DE4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0E664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2073-6F6F-403C-8545-4FAF673A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7</cp:revision>
  <cp:lastPrinted>2023-09-21T07:40:00Z</cp:lastPrinted>
  <dcterms:created xsi:type="dcterms:W3CDTF">2023-09-07T10:09:00Z</dcterms:created>
  <dcterms:modified xsi:type="dcterms:W3CDTF">2023-09-21T07:41:00Z</dcterms:modified>
</cp:coreProperties>
</file>