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B106" w14:textId="42938390" w:rsidR="7159D662" w:rsidRPr="006840DD" w:rsidRDefault="7159D662" w:rsidP="00B953F8">
      <w:pPr>
        <w:spacing w:line="276" w:lineRule="auto"/>
        <w:jc w:val="both"/>
        <w:rPr>
          <w:rFonts w:ascii="Verdana" w:eastAsia="Times New Roman" w:hAnsi="Verdana" w:cstheme="minorHAnsi"/>
          <w:b/>
          <w:bCs/>
          <w:sz w:val="16"/>
          <w:szCs w:val="16"/>
        </w:rPr>
      </w:pP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REGULAMIN </w:t>
      </w:r>
      <w:r w:rsidR="00B332C1" w:rsidRPr="006840DD">
        <w:rPr>
          <w:rFonts w:ascii="Verdana" w:eastAsia="Times New Roman" w:hAnsi="Verdana" w:cstheme="minorHAnsi"/>
          <w:b/>
          <w:bCs/>
          <w:sz w:val="16"/>
          <w:szCs w:val="16"/>
        </w:rPr>
        <w:t>INTERNETOWEGO</w:t>
      </w: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 KONKURSU</w:t>
      </w:r>
      <w:r w:rsidR="00890992" w:rsidRPr="006840DD">
        <w:rPr>
          <w:rFonts w:ascii="Verdana" w:hAnsi="Verdana" w:cstheme="minorHAnsi"/>
          <w:sz w:val="16"/>
          <w:szCs w:val="16"/>
        </w:rPr>
        <w:t xml:space="preserve"> </w:t>
      </w:r>
      <w:r w:rsidRPr="006840DD">
        <w:rPr>
          <w:rFonts w:ascii="Verdana" w:eastAsia="Calibri" w:hAnsi="Verdana" w:cstheme="minorHAnsi"/>
          <w:sz w:val="16"/>
          <w:szCs w:val="16"/>
        </w:rPr>
        <w:t>„</w:t>
      </w:r>
      <w:r w:rsidR="00890992" w:rsidRPr="006840DD">
        <w:rPr>
          <w:rFonts w:ascii="Verdana" w:eastAsia="Times New Roman" w:hAnsi="Verdana" w:cstheme="minorHAnsi"/>
          <w:b/>
          <w:bCs/>
          <w:sz w:val="16"/>
          <w:szCs w:val="16"/>
        </w:rPr>
        <w:t>CUDOWNA MOC BUKIETÓW</w:t>
      </w: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” </w:t>
      </w:r>
    </w:p>
    <w:p w14:paraId="51087625" w14:textId="1CD9AC96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>Niniejszy Regulamin określa zasady uczestnictwa w konkursie na tradycyjny bukiet zielny, pt. „Cudowna moc bukietów” zwanym dalej „Konkursem”.</w:t>
      </w:r>
    </w:p>
    <w:p w14:paraId="73ED3221" w14:textId="494FD4DA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>Organizatorem Konkursu jest Stowarzyszenie „Instytut Dziedzictwa” z siedzibą w Krakowie – zwane dalej „Organizatorem”.</w:t>
      </w:r>
    </w:p>
    <w:p w14:paraId="45C86150" w14:textId="165FB4E7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>Konkurs adres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>owany jest do mieszkańców Krakowa, województwa małopolskiego i całego kraju</w:t>
      </w:r>
      <w:r w:rsidRPr="006840DD">
        <w:rPr>
          <w:rFonts w:ascii="Verdana" w:eastAsia="Times New Roman" w:hAnsi="Verdana" w:cstheme="minorHAnsi"/>
          <w:sz w:val="16"/>
          <w:szCs w:val="16"/>
        </w:rPr>
        <w:t>. Uczestnik musi wykonać Bukiet samodzielnie.</w:t>
      </w:r>
    </w:p>
    <w:p w14:paraId="38E38E6B" w14:textId="7A8EB8AA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 xml:space="preserve">Celem Konkursu jest popularyzacja wiedzy o tradycji </w:t>
      </w:r>
      <w:r w:rsidR="00844C34" w:rsidRPr="006840DD">
        <w:rPr>
          <w:rFonts w:ascii="Verdana" w:eastAsia="Times New Roman" w:hAnsi="Verdana" w:cstheme="minorHAnsi"/>
          <w:sz w:val="16"/>
          <w:szCs w:val="16"/>
        </w:rPr>
        <w:t>powiązanej ze Świętem Matki Boskiej Zielnej, w</w:t>
      </w:r>
      <w:r w:rsidR="006840DD">
        <w:rPr>
          <w:rFonts w:ascii="Verdana" w:eastAsia="Times New Roman" w:hAnsi="Verdana" w:cstheme="minorHAnsi"/>
          <w:sz w:val="16"/>
          <w:szCs w:val="16"/>
        </w:rPr>
        <w:t> </w:t>
      </w:r>
      <w:r w:rsidR="00844C34" w:rsidRPr="006840DD">
        <w:rPr>
          <w:rFonts w:ascii="Verdana" w:eastAsia="Times New Roman" w:hAnsi="Verdana" w:cstheme="minorHAnsi"/>
          <w:sz w:val="16"/>
          <w:szCs w:val="16"/>
        </w:rPr>
        <w:t xml:space="preserve">szczególności </w:t>
      </w:r>
      <w:r w:rsidRPr="006840DD">
        <w:rPr>
          <w:rFonts w:ascii="Verdana" w:eastAsia="Times New Roman" w:hAnsi="Verdana" w:cstheme="minorHAnsi"/>
          <w:sz w:val="16"/>
          <w:szCs w:val="16"/>
        </w:rPr>
        <w:t>komponowania bukietów z ziół i kwiatów,</w:t>
      </w:r>
      <w:r w:rsidR="00844C34" w:rsidRPr="006840DD">
        <w:rPr>
          <w:rFonts w:ascii="Verdana" w:eastAsia="Times New Roman" w:hAnsi="Verdana" w:cstheme="minorHAnsi"/>
          <w:sz w:val="16"/>
          <w:szCs w:val="16"/>
        </w:rPr>
        <w:t xml:space="preserve"> co wiąże się z propagowaniem </w:t>
      </w:r>
      <w:r w:rsidRPr="006840DD">
        <w:rPr>
          <w:rFonts w:ascii="Verdana" w:eastAsia="Times New Roman" w:hAnsi="Verdana" w:cstheme="minorHAnsi"/>
          <w:sz w:val="16"/>
          <w:szCs w:val="16"/>
        </w:rPr>
        <w:t>wiedzy o</w:t>
      </w:r>
      <w:r w:rsidR="00B953F8" w:rsidRPr="006840DD">
        <w:rPr>
          <w:rFonts w:ascii="Verdana" w:eastAsia="Times New Roman" w:hAnsi="Verdana" w:cstheme="minorHAnsi"/>
          <w:sz w:val="16"/>
          <w:szCs w:val="16"/>
        </w:rPr>
        <w:t> </w:t>
      </w:r>
      <w:r w:rsidRPr="006840DD">
        <w:rPr>
          <w:rFonts w:ascii="Verdana" w:eastAsia="Times New Roman" w:hAnsi="Verdana" w:cstheme="minorHAnsi"/>
          <w:sz w:val="16"/>
          <w:szCs w:val="16"/>
        </w:rPr>
        <w:t>ziołach i</w:t>
      </w:r>
      <w:r w:rsidR="006840DD">
        <w:rPr>
          <w:rFonts w:ascii="Verdana" w:eastAsia="Times New Roman" w:hAnsi="Verdana" w:cstheme="minorHAnsi"/>
          <w:sz w:val="16"/>
          <w:szCs w:val="16"/>
        </w:rPr>
        <w:t> </w:t>
      </w:r>
      <w:r w:rsidRPr="006840DD">
        <w:rPr>
          <w:rFonts w:ascii="Verdana" w:eastAsia="Times New Roman" w:hAnsi="Verdana" w:cstheme="minorHAnsi"/>
          <w:sz w:val="16"/>
          <w:szCs w:val="16"/>
        </w:rPr>
        <w:t>kwiatach w otaczającym środowisku, postaw proekologicznych, troski o naturę i</w:t>
      </w:r>
      <w:r w:rsidR="00B953F8" w:rsidRPr="006840DD">
        <w:rPr>
          <w:rFonts w:ascii="Verdana" w:eastAsia="Times New Roman" w:hAnsi="Verdana" w:cstheme="minorHAnsi"/>
          <w:sz w:val="16"/>
          <w:szCs w:val="16"/>
        </w:rPr>
        <w:t> </w:t>
      </w:r>
      <w:r w:rsidRPr="006840DD">
        <w:rPr>
          <w:rFonts w:ascii="Verdana" w:eastAsia="Times New Roman" w:hAnsi="Verdana" w:cstheme="minorHAnsi"/>
          <w:sz w:val="16"/>
          <w:szCs w:val="16"/>
        </w:rPr>
        <w:t>środowisko oraz ochronę wartości regionalnego dziedzictwa kulturowego.</w:t>
      </w:r>
    </w:p>
    <w:p w14:paraId="4E038324" w14:textId="04841E39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>Przedmiotem Konkursu jest stworzenie bukietu na Święto Matki Bożej Zielnej (15 sierpnia).</w:t>
      </w:r>
    </w:p>
    <w:p w14:paraId="17550937" w14:textId="0BAF5739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>We wszystkich kategoriach konkursowych bukiety mają zawierać wyłącznie rośliny pochodzące z</w:t>
      </w:r>
      <w:r w:rsidR="006840DD">
        <w:rPr>
          <w:rFonts w:ascii="Verdana" w:eastAsia="Times New Roman" w:hAnsi="Verdana" w:cstheme="minorHAnsi"/>
          <w:b/>
          <w:bCs/>
          <w:sz w:val="16"/>
          <w:szCs w:val="16"/>
        </w:rPr>
        <w:t> </w:t>
      </w:r>
      <w:r w:rsidR="00844C34" w:rsidRPr="006840DD">
        <w:rPr>
          <w:rFonts w:ascii="Verdana" w:eastAsia="Times New Roman" w:hAnsi="Verdana" w:cstheme="minorHAnsi"/>
          <w:b/>
          <w:bCs/>
          <w:sz w:val="16"/>
          <w:szCs w:val="16"/>
        </w:rPr>
        <w:t>rodzinnych</w:t>
      </w: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 lasów, łąk i ogrodów ze szczególnym uwzględnieniem ziół (np. mięta, ruta, dziewanna, lebiodka, krwawnik, hyzop, czarnuszka, cząber, rozmaryn</w:t>
      </w:r>
      <w:r w:rsidR="00844C34" w:rsidRPr="006840DD">
        <w:rPr>
          <w:rFonts w:ascii="Verdana" w:eastAsia="Times New Roman" w:hAnsi="Verdana" w:cstheme="minorHAnsi"/>
          <w:b/>
          <w:bCs/>
          <w:sz w:val="16"/>
          <w:szCs w:val="16"/>
        </w:rPr>
        <w:t>, bylica wrotycz</w:t>
      </w: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 i in.) oraz kwiatów polnych i ogrodowych, a także gałązki np. jarzębiny, leszczyny, mirtu. Nie określa się wielkości bukietów. Wszelkie ozdoby, </w:t>
      </w:r>
      <w:r w:rsidR="00B953F8" w:rsidRPr="006840DD">
        <w:rPr>
          <w:rFonts w:ascii="Verdana" w:eastAsia="Times New Roman" w:hAnsi="Verdana" w:cstheme="minorHAnsi"/>
          <w:b/>
          <w:bCs/>
          <w:sz w:val="16"/>
          <w:szCs w:val="16"/>
        </w:rPr>
        <w:t>wiązania</w:t>
      </w: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 czy dodatki muszą mieć charakter ekologiczny (dopuszczalne są wstążki z materiałów naturalnych).</w:t>
      </w:r>
    </w:p>
    <w:p w14:paraId="2F0E6980" w14:textId="66911513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 xml:space="preserve">Bukiety będą oceniane w </w:t>
      </w: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kategoriach: </w:t>
      </w:r>
    </w:p>
    <w:p w14:paraId="79746417" w14:textId="20C35ECF" w:rsidR="7159D662" w:rsidRPr="006840DD" w:rsidRDefault="7159D662" w:rsidP="00353A3F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Calibri" w:hAnsi="Verdana" w:cstheme="minorHAnsi"/>
          <w:sz w:val="16"/>
          <w:szCs w:val="16"/>
        </w:rPr>
        <w:t>„</w:t>
      </w: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Tradycyjny Bukiet Zielny” – </w:t>
      </w:r>
      <w:r w:rsidRPr="006840DD">
        <w:rPr>
          <w:rFonts w:ascii="Verdana" w:eastAsia="Times New Roman" w:hAnsi="Verdana" w:cstheme="minorHAnsi"/>
          <w:sz w:val="16"/>
          <w:szCs w:val="16"/>
        </w:rPr>
        <w:t>głównym kryterium oceny jest skład i ilość wykorzystanych ziół i</w:t>
      </w:r>
      <w:r w:rsidR="006840DD">
        <w:rPr>
          <w:rFonts w:ascii="Verdana" w:eastAsia="Times New Roman" w:hAnsi="Verdana" w:cstheme="minorHAnsi"/>
          <w:sz w:val="16"/>
          <w:szCs w:val="16"/>
        </w:rPr>
        <w:t> </w:t>
      </w:r>
      <w:r w:rsidRPr="006840DD">
        <w:rPr>
          <w:rFonts w:ascii="Verdana" w:eastAsia="Times New Roman" w:hAnsi="Verdana" w:cstheme="minorHAnsi"/>
          <w:sz w:val="16"/>
          <w:szCs w:val="16"/>
        </w:rPr>
        <w:t>kwiatów. Zgodnie z małopolską tradycją Tradycyjny Bukiet Zielny zawiera również nabite na patyk jabłko. Naręcza ziół i kwiatów będą przypisywane do tej kategorii.</w:t>
      </w:r>
    </w:p>
    <w:p w14:paraId="0723F8E6" w14:textId="13F48D0B" w:rsidR="7159D662" w:rsidRPr="006840DD" w:rsidRDefault="006A29AC" w:rsidP="00353A3F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Calibri" w:hAnsi="Verdana" w:cstheme="minorHAnsi"/>
          <w:sz w:val="16"/>
          <w:szCs w:val="16"/>
        </w:rPr>
        <w:t xml:space="preserve"> </w:t>
      </w:r>
      <w:r w:rsidR="7159D662" w:rsidRPr="006840DD">
        <w:rPr>
          <w:rFonts w:ascii="Verdana" w:eastAsia="Calibri" w:hAnsi="Verdana" w:cstheme="minorHAnsi"/>
          <w:sz w:val="16"/>
          <w:szCs w:val="16"/>
        </w:rPr>
        <w:t>„</w:t>
      </w:r>
      <w:r w:rsidR="7159D662"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Mały Bukiet” – </w:t>
      </w:r>
      <w:r w:rsidR="7159D662" w:rsidRPr="006840DD">
        <w:rPr>
          <w:rFonts w:ascii="Verdana" w:eastAsia="Times New Roman" w:hAnsi="Verdana" w:cstheme="minorHAnsi"/>
          <w:sz w:val="16"/>
          <w:szCs w:val="16"/>
        </w:rPr>
        <w:t>konkurs dla dzieci do 13</w:t>
      </w:r>
      <w:r w:rsidR="00E11D3F" w:rsidRPr="006840DD">
        <w:rPr>
          <w:rFonts w:ascii="Verdana" w:eastAsia="Times New Roman" w:hAnsi="Verdana" w:cstheme="minorHAnsi"/>
          <w:sz w:val="16"/>
          <w:szCs w:val="16"/>
        </w:rPr>
        <w:t>.</w:t>
      </w:r>
      <w:r w:rsidR="7159D662" w:rsidRPr="006840DD">
        <w:rPr>
          <w:rFonts w:ascii="Verdana" w:eastAsia="Times New Roman" w:hAnsi="Verdana" w:cstheme="minorHAnsi"/>
          <w:sz w:val="16"/>
          <w:szCs w:val="16"/>
        </w:rPr>
        <w:t xml:space="preserve"> roku życia. Kryterium oceny to staranność wykonania i</w:t>
      </w:r>
      <w:r w:rsidR="006840DD">
        <w:rPr>
          <w:rFonts w:ascii="Verdana" w:eastAsia="Times New Roman" w:hAnsi="Verdana" w:cstheme="minorHAnsi"/>
          <w:sz w:val="16"/>
          <w:szCs w:val="16"/>
        </w:rPr>
        <w:t> </w:t>
      </w:r>
      <w:r w:rsidR="7159D662" w:rsidRPr="006840DD">
        <w:rPr>
          <w:rFonts w:ascii="Verdana" w:eastAsia="Times New Roman" w:hAnsi="Verdana" w:cstheme="minorHAnsi"/>
          <w:sz w:val="16"/>
          <w:szCs w:val="16"/>
        </w:rPr>
        <w:t>dobór ziół i kwiatów. Bukiet musi być wykonany samodzielnie.</w:t>
      </w:r>
    </w:p>
    <w:p w14:paraId="09C7AAEF" w14:textId="3DE8F1FF" w:rsidR="7159D662" w:rsidRPr="006840DD" w:rsidRDefault="7159D662" w:rsidP="002C34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="Times New Roman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 xml:space="preserve">Osoba zgłaszająca swój Bukiet do konkursu sama decyduje o kategorii, do której chce go zakwalifikować. </w:t>
      </w:r>
    </w:p>
    <w:p w14:paraId="2F50B8F9" w14:textId="18ECAFC3" w:rsidR="000958E7" w:rsidRPr="006840DD" w:rsidRDefault="7159D662" w:rsidP="002C34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 xml:space="preserve">Chętni do udziału w Konkursie </w:t>
      </w:r>
      <w:r w:rsidR="00844C34" w:rsidRPr="006840DD">
        <w:rPr>
          <w:rFonts w:ascii="Verdana" w:eastAsia="Times New Roman" w:hAnsi="Verdana" w:cstheme="minorHAnsi"/>
          <w:sz w:val="16"/>
          <w:szCs w:val="16"/>
        </w:rPr>
        <w:t>zgłaszają</w:t>
      </w:r>
      <w:r w:rsidRPr="006840DD">
        <w:rPr>
          <w:rFonts w:ascii="Verdana" w:eastAsia="Times New Roman" w:hAnsi="Verdana" w:cstheme="minorHAnsi"/>
          <w:sz w:val="16"/>
          <w:szCs w:val="16"/>
        </w:rPr>
        <w:t xml:space="preserve"> się do Konkursu i </w:t>
      </w:r>
      <w:r w:rsidR="00844C34" w:rsidRPr="006840DD">
        <w:rPr>
          <w:rFonts w:ascii="Verdana" w:eastAsia="Times New Roman" w:hAnsi="Verdana" w:cstheme="minorHAnsi"/>
          <w:sz w:val="16"/>
          <w:szCs w:val="16"/>
        </w:rPr>
        <w:t>przesyła</w:t>
      </w:r>
      <w:r w:rsidR="00676FFC" w:rsidRPr="006840DD">
        <w:rPr>
          <w:rFonts w:ascii="Verdana" w:eastAsia="Times New Roman" w:hAnsi="Verdana" w:cstheme="minorHAnsi"/>
          <w:sz w:val="16"/>
          <w:szCs w:val="16"/>
        </w:rPr>
        <w:t>ją</w:t>
      </w:r>
      <w:r w:rsidRPr="006840DD">
        <w:rPr>
          <w:rFonts w:ascii="Verdana" w:eastAsia="Times New Roman" w:hAnsi="Verdana" w:cstheme="minorHAnsi"/>
          <w:sz w:val="16"/>
          <w:szCs w:val="16"/>
        </w:rPr>
        <w:t xml:space="preserve"> swoje bukiety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 xml:space="preserve"> uwiecznione </w:t>
      </w:r>
      <w:r w:rsidR="000958E7" w:rsidRPr="006840DD">
        <w:rPr>
          <w:rFonts w:ascii="Verdana" w:eastAsia="Times New Roman" w:hAnsi="Verdana" w:cstheme="minorHAnsi"/>
          <w:b/>
          <w:sz w:val="16"/>
          <w:szCs w:val="16"/>
        </w:rPr>
        <w:t xml:space="preserve">na zdjęciach 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>i</w:t>
      </w:r>
      <w:r w:rsidR="00F32A75">
        <w:rPr>
          <w:rFonts w:ascii="Verdana" w:eastAsia="Times New Roman" w:hAnsi="Verdana" w:cstheme="minorHAnsi"/>
          <w:b/>
          <w:sz w:val="16"/>
          <w:szCs w:val="16"/>
        </w:rPr>
        <w:t> 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>filmach</w:t>
      </w:r>
      <w:r w:rsidR="000958E7" w:rsidRPr="006840DD">
        <w:rPr>
          <w:rFonts w:ascii="Verdana" w:eastAsia="Times New Roman" w:hAnsi="Verdana" w:cstheme="minorHAnsi"/>
          <w:sz w:val="16"/>
          <w:szCs w:val="16"/>
        </w:rPr>
        <w:t xml:space="preserve"> (filmy dla chętnych)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 xml:space="preserve">, na </w:t>
      </w:r>
      <w:r w:rsidR="00962DA2" w:rsidRPr="006840DD">
        <w:rPr>
          <w:rFonts w:ascii="Verdana" w:eastAsia="Times New Roman" w:hAnsi="Verdana" w:cstheme="minorHAnsi"/>
          <w:sz w:val="16"/>
          <w:szCs w:val="16"/>
        </w:rPr>
        <w:t>adres e-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 xml:space="preserve">mail </w:t>
      </w:r>
      <w:r w:rsidR="00B332C1" w:rsidRPr="006840DD">
        <w:rPr>
          <w:rFonts w:ascii="Verdana" w:eastAsia="Times New Roman" w:hAnsi="Verdana" w:cstheme="minorHAnsi"/>
          <w:b/>
          <w:sz w:val="16"/>
          <w:szCs w:val="16"/>
        </w:rPr>
        <w:t>info@instytutdziedzictwa</w:t>
      </w:r>
      <w:r w:rsidR="00E11D3F" w:rsidRPr="006840DD">
        <w:rPr>
          <w:rFonts w:ascii="Verdana" w:eastAsia="Times New Roman" w:hAnsi="Verdana" w:cstheme="minorHAnsi"/>
          <w:b/>
          <w:sz w:val="16"/>
          <w:szCs w:val="16"/>
        </w:rPr>
        <w:t>.pl</w:t>
      </w:r>
      <w:r w:rsidR="00026D17" w:rsidRPr="006840DD">
        <w:rPr>
          <w:rFonts w:ascii="Verdana" w:eastAsia="Times New Roman" w:hAnsi="Verdana" w:cstheme="minorHAnsi"/>
          <w:b/>
          <w:sz w:val="16"/>
          <w:szCs w:val="16"/>
        </w:rPr>
        <w:t xml:space="preserve"> </w:t>
      </w:r>
      <w:r w:rsidR="00026D17" w:rsidRPr="006840DD">
        <w:rPr>
          <w:rFonts w:ascii="Verdana" w:eastAsia="Times New Roman" w:hAnsi="Verdana" w:cstheme="minorHAnsi"/>
          <w:sz w:val="16"/>
          <w:szCs w:val="16"/>
        </w:rPr>
        <w:t>w terminie od</w:t>
      </w:r>
      <w:r w:rsidR="00575B88" w:rsidRPr="006840DD">
        <w:rPr>
          <w:rFonts w:ascii="Verdana" w:eastAsia="Times New Roman" w:hAnsi="Verdana" w:cstheme="minorHAnsi"/>
          <w:sz w:val="16"/>
          <w:szCs w:val="16"/>
        </w:rPr>
        <w:t> </w:t>
      </w:r>
      <w:r w:rsidR="00026D17" w:rsidRPr="006840DD">
        <w:rPr>
          <w:rFonts w:ascii="Verdana" w:eastAsia="Times New Roman" w:hAnsi="Verdana" w:cstheme="minorHAnsi"/>
          <w:sz w:val="16"/>
          <w:szCs w:val="16"/>
        </w:rPr>
        <w:t>10</w:t>
      </w:r>
      <w:r w:rsidR="00575B88" w:rsidRPr="006840DD">
        <w:rPr>
          <w:rFonts w:ascii="Verdana" w:eastAsia="Times New Roman" w:hAnsi="Verdana" w:cstheme="minorHAnsi"/>
          <w:sz w:val="16"/>
          <w:szCs w:val="16"/>
        </w:rPr>
        <w:t> </w:t>
      </w:r>
      <w:r w:rsidR="00026D17" w:rsidRPr="006840DD">
        <w:rPr>
          <w:rFonts w:ascii="Verdana" w:eastAsia="Times New Roman" w:hAnsi="Verdana" w:cstheme="minorHAnsi"/>
          <w:sz w:val="16"/>
          <w:szCs w:val="16"/>
        </w:rPr>
        <w:t>do</w:t>
      </w:r>
      <w:r w:rsidR="00575B88" w:rsidRPr="006840DD">
        <w:rPr>
          <w:rFonts w:ascii="Verdana" w:eastAsia="Times New Roman" w:hAnsi="Verdana" w:cstheme="minorHAnsi"/>
          <w:sz w:val="16"/>
          <w:szCs w:val="16"/>
        </w:rPr>
        <w:t> </w:t>
      </w:r>
      <w:r w:rsidR="00026D17" w:rsidRPr="006840DD">
        <w:rPr>
          <w:rFonts w:ascii="Verdana" w:eastAsia="Times New Roman" w:hAnsi="Verdana" w:cstheme="minorHAnsi"/>
          <w:sz w:val="16"/>
          <w:szCs w:val="16"/>
        </w:rPr>
        <w:t>1</w:t>
      </w:r>
      <w:r w:rsidR="00086B95" w:rsidRPr="006840DD">
        <w:rPr>
          <w:rFonts w:ascii="Verdana" w:eastAsia="Times New Roman" w:hAnsi="Verdana" w:cstheme="minorHAnsi"/>
          <w:sz w:val="16"/>
          <w:szCs w:val="16"/>
        </w:rPr>
        <w:t>2</w:t>
      </w:r>
      <w:r w:rsidR="00575B88" w:rsidRPr="006840DD">
        <w:rPr>
          <w:rFonts w:ascii="Verdana" w:eastAsia="Times New Roman" w:hAnsi="Verdana" w:cstheme="minorHAnsi"/>
          <w:sz w:val="16"/>
          <w:szCs w:val="16"/>
        </w:rPr>
        <w:t> </w:t>
      </w:r>
      <w:r w:rsidR="00026D17" w:rsidRPr="006840DD">
        <w:rPr>
          <w:rFonts w:ascii="Verdana" w:eastAsia="Times New Roman" w:hAnsi="Verdana" w:cstheme="minorHAnsi"/>
          <w:sz w:val="16"/>
          <w:szCs w:val="16"/>
        </w:rPr>
        <w:t>sierpnia</w:t>
      </w:r>
      <w:r w:rsidR="00625188" w:rsidRPr="006840DD">
        <w:rPr>
          <w:rFonts w:ascii="Verdana" w:eastAsia="Times New Roman" w:hAnsi="Verdana" w:cstheme="minorHAnsi"/>
          <w:sz w:val="16"/>
          <w:szCs w:val="16"/>
        </w:rPr>
        <w:t xml:space="preserve"> do godziny </w:t>
      </w:r>
      <w:r w:rsidR="00086B95" w:rsidRPr="006840DD">
        <w:rPr>
          <w:rFonts w:ascii="Verdana" w:eastAsia="Times New Roman" w:hAnsi="Verdana" w:cstheme="minorHAnsi"/>
          <w:sz w:val="16"/>
          <w:szCs w:val="16"/>
        </w:rPr>
        <w:t>24</w:t>
      </w:r>
      <w:r w:rsidR="00625188" w:rsidRPr="006840DD">
        <w:rPr>
          <w:rFonts w:ascii="Verdana" w:eastAsia="Times New Roman" w:hAnsi="Verdana" w:cstheme="minorHAnsi"/>
          <w:sz w:val="16"/>
          <w:szCs w:val="16"/>
        </w:rPr>
        <w:t>:00</w:t>
      </w:r>
      <w:r w:rsidRPr="006840DD">
        <w:rPr>
          <w:rFonts w:ascii="Verdana" w:eastAsia="Times New Roman" w:hAnsi="Verdana" w:cstheme="minorHAnsi"/>
          <w:sz w:val="16"/>
          <w:szCs w:val="16"/>
        </w:rPr>
        <w:t xml:space="preserve">. 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 xml:space="preserve">Bukiet musi być pokazany na min. </w:t>
      </w:r>
      <w:r w:rsidR="006A29AC" w:rsidRPr="006840DD">
        <w:rPr>
          <w:rFonts w:ascii="Verdana" w:eastAsia="Times New Roman" w:hAnsi="Verdana" w:cstheme="minorHAnsi"/>
          <w:sz w:val="16"/>
          <w:szCs w:val="16"/>
        </w:rPr>
        <w:t>2 zdjęciach: od góry i z boku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 xml:space="preserve">. </w:t>
      </w:r>
    </w:p>
    <w:p w14:paraId="564BC555" w14:textId="219ADADB" w:rsidR="000958E7" w:rsidRPr="006840DD" w:rsidRDefault="00B332C1" w:rsidP="00B953F8">
      <w:pPr>
        <w:pStyle w:val="Akapitzlist"/>
        <w:spacing w:line="276" w:lineRule="auto"/>
        <w:jc w:val="both"/>
        <w:rPr>
          <w:rFonts w:ascii="Verdana" w:eastAsia="Times New Roman" w:hAnsi="Verdana" w:cstheme="minorHAnsi"/>
          <w:b/>
          <w:sz w:val="16"/>
          <w:szCs w:val="16"/>
        </w:rPr>
      </w:pPr>
      <w:r w:rsidRPr="006840DD">
        <w:rPr>
          <w:rFonts w:ascii="Verdana" w:eastAsia="Times New Roman" w:hAnsi="Verdana" w:cstheme="minorHAnsi"/>
          <w:b/>
          <w:sz w:val="16"/>
          <w:szCs w:val="16"/>
        </w:rPr>
        <w:t>Do zgłoszenia należy załączyć</w:t>
      </w:r>
      <w:r w:rsidR="7159D662" w:rsidRPr="006840DD">
        <w:rPr>
          <w:rFonts w:ascii="Verdana" w:eastAsia="Times New Roman" w:hAnsi="Verdana" w:cstheme="minorHAnsi"/>
          <w:b/>
          <w:sz w:val="16"/>
          <w:szCs w:val="16"/>
        </w:rPr>
        <w:t xml:space="preserve"> potwierdzenie </w:t>
      </w:r>
      <w:r w:rsidRPr="006840DD">
        <w:rPr>
          <w:rFonts w:ascii="Verdana" w:eastAsia="Times New Roman" w:hAnsi="Verdana" w:cstheme="minorHAnsi"/>
          <w:b/>
          <w:sz w:val="16"/>
          <w:szCs w:val="16"/>
        </w:rPr>
        <w:t>zgłoszenia</w:t>
      </w:r>
      <w:r w:rsidR="7159D662" w:rsidRPr="006840DD">
        <w:rPr>
          <w:rFonts w:ascii="Verdana" w:eastAsia="Times New Roman" w:hAnsi="Verdana" w:cstheme="minorHAnsi"/>
          <w:b/>
          <w:sz w:val="16"/>
          <w:szCs w:val="16"/>
        </w:rPr>
        <w:t xml:space="preserve"> bukietu, zawierające dane osobowe oraz kontaktowe Uczestnika</w:t>
      </w:r>
      <w:r w:rsidRPr="006840DD">
        <w:rPr>
          <w:rFonts w:ascii="Verdana" w:eastAsia="Times New Roman" w:hAnsi="Verdana" w:cstheme="minorHAnsi"/>
          <w:sz w:val="16"/>
          <w:szCs w:val="16"/>
        </w:rPr>
        <w:t>.</w:t>
      </w:r>
      <w:r w:rsidR="7159D662" w:rsidRPr="006840DD">
        <w:rPr>
          <w:rFonts w:ascii="Verdana" w:eastAsia="Times New Roman" w:hAnsi="Verdana" w:cstheme="minorHAnsi"/>
          <w:sz w:val="16"/>
          <w:szCs w:val="16"/>
        </w:rPr>
        <w:t xml:space="preserve"> </w:t>
      </w:r>
      <w:r w:rsidRPr="006840DD">
        <w:rPr>
          <w:rFonts w:ascii="Verdana" w:eastAsia="Times New Roman" w:hAnsi="Verdana" w:cstheme="minorHAnsi"/>
          <w:sz w:val="16"/>
          <w:szCs w:val="16"/>
        </w:rPr>
        <w:t>Zdjęcia bukietów należy wysyłać</w:t>
      </w:r>
      <w:r w:rsidR="7159D662" w:rsidRPr="006840DD">
        <w:rPr>
          <w:rFonts w:ascii="Verdana" w:eastAsia="Times New Roman" w:hAnsi="Verdana" w:cstheme="minorHAnsi"/>
          <w:sz w:val="16"/>
          <w:szCs w:val="16"/>
        </w:rPr>
        <w:t xml:space="preserve"> na własny koszt.</w:t>
      </w:r>
      <w:r w:rsidR="006A29AC" w:rsidRPr="006840DD">
        <w:rPr>
          <w:rFonts w:ascii="Verdana" w:eastAsia="Times New Roman" w:hAnsi="Verdana" w:cstheme="minorHAnsi"/>
          <w:b/>
          <w:sz w:val="16"/>
          <w:szCs w:val="16"/>
        </w:rPr>
        <w:t xml:space="preserve"> </w:t>
      </w:r>
      <w:r w:rsidR="000958E7" w:rsidRPr="006840DD">
        <w:rPr>
          <w:rFonts w:ascii="Verdana" w:eastAsia="Times New Roman" w:hAnsi="Verdana" w:cstheme="minorHAnsi"/>
          <w:sz w:val="16"/>
          <w:szCs w:val="16"/>
        </w:rPr>
        <w:t xml:space="preserve">Dodatkowo punktowane będzie zamieszczenie </w:t>
      </w:r>
      <w:r w:rsidR="006A29AC" w:rsidRPr="006840DD">
        <w:rPr>
          <w:rFonts w:ascii="Verdana" w:eastAsia="Times New Roman" w:hAnsi="Verdana" w:cstheme="minorHAnsi"/>
          <w:b/>
          <w:sz w:val="16"/>
          <w:szCs w:val="16"/>
        </w:rPr>
        <w:t>spis</w:t>
      </w:r>
      <w:r w:rsidR="000958E7" w:rsidRPr="006840DD">
        <w:rPr>
          <w:rFonts w:ascii="Verdana" w:eastAsia="Times New Roman" w:hAnsi="Verdana" w:cstheme="minorHAnsi"/>
          <w:b/>
          <w:sz w:val="16"/>
          <w:szCs w:val="16"/>
        </w:rPr>
        <w:t>u</w:t>
      </w:r>
      <w:r w:rsidR="006A29AC" w:rsidRPr="006840DD">
        <w:rPr>
          <w:rFonts w:ascii="Verdana" w:eastAsia="Times New Roman" w:hAnsi="Verdana" w:cstheme="minorHAnsi"/>
          <w:b/>
          <w:sz w:val="16"/>
          <w:szCs w:val="16"/>
        </w:rPr>
        <w:t xml:space="preserve"> ziół zawartych w bukiecie</w:t>
      </w:r>
    </w:p>
    <w:p w14:paraId="339BF605" w14:textId="2C3754F0" w:rsidR="000958E7" w:rsidRPr="006840DD" w:rsidRDefault="000958E7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Theme="minorEastAsia" w:hAnsi="Verdana" w:cstheme="minorHAnsi"/>
          <w:sz w:val="16"/>
          <w:szCs w:val="16"/>
        </w:rPr>
        <w:t>Uczestnicy wysyłając zgłoszenie wyrażają zgodę na wykorzystywanie zdjęć i filmów przez Stowarzyszenie Instytut Dziedzictwa w celach edukacyjnych i promocyjnych.</w:t>
      </w:r>
    </w:p>
    <w:p w14:paraId="16DEC547" w14:textId="5A66E432" w:rsidR="000958E7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 xml:space="preserve">Finał Konkursu odbędzie się w </w:t>
      </w:r>
      <w:r w:rsidR="002C347C" w:rsidRPr="006840DD">
        <w:rPr>
          <w:rFonts w:ascii="Verdana" w:eastAsia="Times New Roman" w:hAnsi="Verdana" w:cstheme="minorHAnsi"/>
          <w:sz w:val="16"/>
          <w:szCs w:val="16"/>
        </w:rPr>
        <w:t>poniedziałek</w:t>
      </w:r>
      <w:r w:rsidRPr="006840DD">
        <w:rPr>
          <w:rFonts w:ascii="Verdana" w:eastAsia="Times New Roman" w:hAnsi="Verdana" w:cstheme="minorHAnsi"/>
          <w:sz w:val="16"/>
          <w:szCs w:val="16"/>
        </w:rPr>
        <w:t xml:space="preserve"> 15. sierpnia 20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>2</w:t>
      </w:r>
      <w:r w:rsidR="002C347C" w:rsidRPr="006840DD">
        <w:rPr>
          <w:rFonts w:ascii="Verdana" w:eastAsia="Times New Roman" w:hAnsi="Verdana" w:cstheme="minorHAnsi"/>
          <w:sz w:val="16"/>
          <w:szCs w:val="16"/>
        </w:rPr>
        <w:t>2</w:t>
      </w:r>
      <w:r w:rsidRPr="006840DD">
        <w:rPr>
          <w:rFonts w:ascii="Verdana" w:eastAsia="Times New Roman" w:hAnsi="Verdana" w:cstheme="minorHAnsi"/>
          <w:sz w:val="16"/>
          <w:szCs w:val="16"/>
        </w:rPr>
        <w:t xml:space="preserve"> roku w</w:t>
      </w:r>
      <w:r w:rsidR="00EC09CD" w:rsidRPr="006840DD">
        <w:rPr>
          <w:rFonts w:ascii="Verdana" w:eastAsia="Times New Roman" w:hAnsi="Verdana" w:cstheme="minorHAnsi"/>
          <w:sz w:val="16"/>
          <w:szCs w:val="16"/>
        </w:rPr>
        <w:t xml:space="preserve"> godzinach od </w:t>
      </w:r>
      <w:r w:rsidR="002C347C" w:rsidRPr="006840DD">
        <w:rPr>
          <w:rFonts w:ascii="Verdana" w:eastAsia="Times New Roman" w:hAnsi="Verdana" w:cstheme="minorHAnsi"/>
          <w:sz w:val="16"/>
          <w:szCs w:val="16"/>
        </w:rPr>
        <w:t xml:space="preserve">12.00 do 13.00 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>w</w:t>
      </w:r>
      <w:r w:rsidR="002C347C" w:rsidRPr="006840DD">
        <w:rPr>
          <w:rFonts w:ascii="Verdana" w:eastAsia="Times New Roman" w:hAnsi="Verdana" w:cstheme="minorHAnsi"/>
          <w:sz w:val="16"/>
          <w:szCs w:val="16"/>
        </w:rPr>
        <w:t> 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>wersji online za pośrednictwem wydarzenia na platformie Facebook</w:t>
      </w:r>
      <w:r w:rsidRPr="006840DD">
        <w:rPr>
          <w:rFonts w:ascii="Verdana" w:eastAsia="Times New Roman" w:hAnsi="Verdana" w:cstheme="minorHAnsi"/>
          <w:sz w:val="16"/>
          <w:szCs w:val="16"/>
        </w:rPr>
        <w:t>.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 xml:space="preserve"> </w:t>
      </w:r>
    </w:p>
    <w:p w14:paraId="3A1D909F" w14:textId="178DCB67" w:rsidR="7159D662" w:rsidRPr="006840DD" w:rsidRDefault="00EC09CD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 xml:space="preserve">Zwycięzcy </w:t>
      </w:r>
      <w:r w:rsidR="00C05505" w:rsidRPr="006840DD">
        <w:rPr>
          <w:rFonts w:ascii="Verdana" w:eastAsia="Times New Roman" w:hAnsi="Verdana" w:cstheme="minorHAnsi"/>
          <w:sz w:val="16"/>
          <w:szCs w:val="16"/>
        </w:rPr>
        <w:t>konkursu nagrodzeni</w:t>
      </w:r>
      <w:r w:rsidR="7159D662" w:rsidRPr="006840DD">
        <w:rPr>
          <w:rFonts w:ascii="Verdana" w:eastAsia="Times New Roman" w:hAnsi="Verdana" w:cstheme="minorHAnsi"/>
          <w:sz w:val="16"/>
          <w:szCs w:val="16"/>
        </w:rPr>
        <w:t xml:space="preserve"> zostaną nagrodami</w:t>
      </w:r>
      <w:r w:rsidR="002C53C7" w:rsidRPr="006840DD">
        <w:rPr>
          <w:rFonts w:ascii="Verdana" w:eastAsia="Times New Roman" w:hAnsi="Verdana" w:cstheme="minorHAnsi"/>
          <w:sz w:val="16"/>
          <w:szCs w:val="16"/>
        </w:rPr>
        <w:t xml:space="preserve"> rzeczowymi</w:t>
      </w:r>
      <w:r w:rsidR="7159D662" w:rsidRPr="006840DD">
        <w:rPr>
          <w:rFonts w:ascii="Verdana" w:eastAsia="Times New Roman" w:hAnsi="Verdana" w:cstheme="minorHAnsi"/>
          <w:sz w:val="16"/>
          <w:szCs w:val="16"/>
        </w:rPr>
        <w:t xml:space="preserve"> o orientacyjnej wartości:</w:t>
      </w:r>
    </w:p>
    <w:p w14:paraId="0B740732" w14:textId="79A091F3" w:rsidR="7159D662" w:rsidRPr="006840DD" w:rsidRDefault="7159D662" w:rsidP="006840DD">
      <w:pPr>
        <w:spacing w:line="276" w:lineRule="auto"/>
        <w:ind w:left="708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>I miejsce</w:t>
      </w:r>
      <w:r w:rsidR="00C05505"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 – 200 zł</w:t>
      </w:r>
    </w:p>
    <w:p w14:paraId="70F28213" w14:textId="200C0D24" w:rsidR="7159D662" w:rsidRPr="006840DD" w:rsidRDefault="7159D662" w:rsidP="006840DD">
      <w:pPr>
        <w:spacing w:line="276" w:lineRule="auto"/>
        <w:ind w:left="708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>II miejsce</w:t>
      </w:r>
      <w:r w:rsidR="00C05505"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 </w:t>
      </w: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>– 150 zł</w:t>
      </w:r>
    </w:p>
    <w:p w14:paraId="727094AA" w14:textId="0960ED48" w:rsidR="7159D662" w:rsidRPr="006840DD" w:rsidRDefault="7159D662" w:rsidP="006840DD">
      <w:pPr>
        <w:spacing w:line="276" w:lineRule="auto"/>
        <w:ind w:left="708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>III miejsce</w:t>
      </w:r>
      <w:r w:rsidR="00C05505"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 </w:t>
      </w: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>– 100 zł</w:t>
      </w:r>
    </w:p>
    <w:p w14:paraId="44CC1161" w14:textId="2DD24E01" w:rsidR="7159D662" w:rsidRPr="006840DD" w:rsidRDefault="7159D662" w:rsidP="006840DD">
      <w:pPr>
        <w:spacing w:line="276" w:lineRule="auto"/>
        <w:ind w:left="708"/>
        <w:jc w:val="both"/>
        <w:rPr>
          <w:rFonts w:ascii="Verdan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 xml:space="preserve">W przypadku konkursu dla dzieci będą to nagrody rzeczowe o </w:t>
      </w:r>
      <w:r w:rsidR="002C53C7" w:rsidRPr="006840DD">
        <w:rPr>
          <w:rFonts w:ascii="Verdana" w:eastAsia="Times New Roman" w:hAnsi="Verdana" w:cstheme="minorHAnsi"/>
          <w:sz w:val="16"/>
          <w:szCs w:val="16"/>
        </w:rPr>
        <w:t xml:space="preserve">orientacyjnej </w:t>
      </w:r>
      <w:r w:rsidRPr="006840DD">
        <w:rPr>
          <w:rFonts w:ascii="Verdana" w:eastAsia="Times New Roman" w:hAnsi="Verdana" w:cstheme="minorHAnsi"/>
          <w:sz w:val="16"/>
          <w:szCs w:val="16"/>
        </w:rPr>
        <w:t>wartości</w:t>
      </w:r>
      <w:r w:rsidR="002C53C7" w:rsidRPr="006840DD">
        <w:rPr>
          <w:rFonts w:ascii="Verdana" w:eastAsia="Times New Roman" w:hAnsi="Verdana" w:cstheme="minorHAnsi"/>
          <w:sz w:val="16"/>
          <w:szCs w:val="16"/>
        </w:rPr>
        <w:t>:</w:t>
      </w:r>
      <w:r w:rsidRPr="006840DD">
        <w:rPr>
          <w:rFonts w:ascii="Verdana" w:eastAsia="Times New Roman" w:hAnsi="Verdana" w:cstheme="minorHAnsi"/>
          <w:sz w:val="16"/>
          <w:szCs w:val="16"/>
        </w:rPr>
        <w:t xml:space="preserve"> </w:t>
      </w:r>
    </w:p>
    <w:p w14:paraId="56101E82" w14:textId="77777777" w:rsidR="0098462A" w:rsidRPr="006840DD" w:rsidRDefault="0098462A" w:rsidP="006840DD">
      <w:pPr>
        <w:spacing w:line="276" w:lineRule="auto"/>
        <w:ind w:left="708"/>
        <w:jc w:val="both"/>
        <w:rPr>
          <w:rFonts w:ascii="Verdana" w:eastAsia="Times New Roman" w:hAnsi="Verdana" w:cstheme="minorHAnsi"/>
          <w:b/>
          <w:bCs/>
          <w:sz w:val="16"/>
          <w:szCs w:val="16"/>
        </w:rPr>
      </w:pP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>I miejsce– 200 zł</w:t>
      </w:r>
    </w:p>
    <w:p w14:paraId="436F4C00" w14:textId="77777777" w:rsidR="0098462A" w:rsidRPr="006840DD" w:rsidRDefault="0098462A" w:rsidP="006840DD">
      <w:pPr>
        <w:spacing w:line="276" w:lineRule="auto"/>
        <w:ind w:left="708"/>
        <w:jc w:val="both"/>
        <w:rPr>
          <w:rFonts w:ascii="Verdana" w:eastAsia="Times New Roman" w:hAnsi="Verdana" w:cstheme="minorHAnsi"/>
          <w:b/>
          <w:bCs/>
          <w:sz w:val="16"/>
          <w:szCs w:val="16"/>
        </w:rPr>
      </w:pP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>II miejsce– 150 zł</w:t>
      </w:r>
    </w:p>
    <w:p w14:paraId="279DF583" w14:textId="77777777" w:rsidR="0098462A" w:rsidRPr="006840DD" w:rsidRDefault="0098462A" w:rsidP="006840DD">
      <w:pPr>
        <w:spacing w:line="276" w:lineRule="auto"/>
        <w:ind w:left="708"/>
        <w:jc w:val="both"/>
        <w:rPr>
          <w:rFonts w:ascii="Verdana" w:eastAsia="Times New Roman" w:hAnsi="Verdana" w:cstheme="minorHAnsi"/>
          <w:b/>
          <w:bCs/>
          <w:sz w:val="16"/>
          <w:szCs w:val="16"/>
        </w:rPr>
      </w:pP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>III miejsce– 100 zł</w:t>
      </w:r>
    </w:p>
    <w:p w14:paraId="1FA6B88F" w14:textId="71E078C1" w:rsidR="7159D662" w:rsidRPr="006840DD" w:rsidRDefault="7159D662" w:rsidP="006840DD">
      <w:pPr>
        <w:spacing w:line="276" w:lineRule="auto"/>
        <w:ind w:left="708"/>
        <w:jc w:val="both"/>
        <w:rPr>
          <w:rFonts w:ascii="Verdan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>Zost</w:t>
      </w:r>
      <w:r w:rsidR="00844C34" w:rsidRPr="006840DD">
        <w:rPr>
          <w:rFonts w:ascii="Verdana" w:eastAsia="Times New Roman" w:hAnsi="Verdana" w:cstheme="minorHAnsi"/>
          <w:b/>
          <w:bCs/>
          <w:sz w:val="16"/>
          <w:szCs w:val="16"/>
        </w:rPr>
        <w:t>aną</w:t>
      </w:r>
      <w:r w:rsidR="000958E7"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 również przyznane </w:t>
      </w:r>
      <w:r w:rsidR="00844C34" w:rsidRPr="006840DD">
        <w:rPr>
          <w:rFonts w:ascii="Verdana" w:eastAsia="Times New Roman" w:hAnsi="Verdana" w:cstheme="minorHAnsi"/>
          <w:b/>
          <w:bCs/>
          <w:sz w:val="16"/>
          <w:szCs w:val="16"/>
        </w:rPr>
        <w:t xml:space="preserve">nagrody rzeczowe oraz </w:t>
      </w:r>
      <w:r w:rsidR="00EC09CD" w:rsidRPr="006840DD">
        <w:rPr>
          <w:rFonts w:ascii="Verdana" w:eastAsia="Times New Roman" w:hAnsi="Verdana" w:cstheme="minorHAnsi"/>
          <w:b/>
          <w:bCs/>
          <w:sz w:val="16"/>
          <w:szCs w:val="16"/>
        </w:rPr>
        <w:t>wyróżnienia zwykłe</w:t>
      </w: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>.</w:t>
      </w:r>
    </w:p>
    <w:p w14:paraId="4CC2EA11" w14:textId="7615C4B1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 xml:space="preserve">Laureaci zobowiązani są do 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 xml:space="preserve">podania adresu wysyłki nagród </w:t>
      </w:r>
      <w:r w:rsidRPr="006840DD">
        <w:rPr>
          <w:rFonts w:ascii="Verdana" w:eastAsia="Times New Roman" w:hAnsi="Verdana" w:cstheme="minorHAnsi"/>
          <w:sz w:val="16"/>
          <w:szCs w:val="16"/>
        </w:rPr>
        <w:t>i wyróżnień. Uczestnikiem Konkursu uprawnionym do</w:t>
      </w:r>
      <w:r w:rsidR="00783F14">
        <w:rPr>
          <w:rFonts w:ascii="Verdana" w:eastAsia="Times New Roman" w:hAnsi="Verdana" w:cstheme="minorHAnsi"/>
          <w:sz w:val="16"/>
          <w:szCs w:val="16"/>
        </w:rPr>
        <w:t> </w:t>
      </w:r>
      <w:r w:rsidRPr="006840DD">
        <w:rPr>
          <w:rFonts w:ascii="Verdana" w:eastAsia="Times New Roman" w:hAnsi="Verdana" w:cstheme="minorHAnsi"/>
          <w:sz w:val="16"/>
          <w:szCs w:val="16"/>
        </w:rPr>
        <w:t xml:space="preserve">otrzymania nagrody jest osoba, której dane wskazane zostaną w potwierdzeniu 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>zgłoszenia</w:t>
      </w:r>
      <w:r w:rsidRPr="006840DD">
        <w:rPr>
          <w:rFonts w:ascii="Verdana" w:eastAsia="Times New Roman" w:hAnsi="Verdana" w:cstheme="minorHAnsi"/>
          <w:sz w:val="16"/>
          <w:szCs w:val="16"/>
        </w:rPr>
        <w:t xml:space="preserve"> bukietu.</w:t>
      </w:r>
    </w:p>
    <w:p w14:paraId="5AFA8F56" w14:textId="72DA40A2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>Do wyłonienia laureatów i przyznania nagród uprawnione będzie Jury Konkursu powołane przez Organizatora.</w:t>
      </w:r>
    </w:p>
    <w:p w14:paraId="2E9FF3C5" w14:textId="567A7F1D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>Wyniki zostaną ogłos</w:t>
      </w:r>
      <w:r w:rsidR="00B332C1" w:rsidRPr="006840DD">
        <w:rPr>
          <w:rFonts w:ascii="Verdana" w:eastAsia="Times New Roman" w:hAnsi="Verdana" w:cstheme="minorHAnsi"/>
          <w:sz w:val="16"/>
          <w:szCs w:val="16"/>
        </w:rPr>
        <w:t xml:space="preserve">zone w sobotę </w:t>
      </w:r>
      <w:proofErr w:type="gramStart"/>
      <w:r w:rsidR="00B332C1" w:rsidRPr="006840DD">
        <w:rPr>
          <w:rFonts w:ascii="Verdana" w:eastAsia="Times New Roman" w:hAnsi="Verdana" w:cstheme="minorHAnsi"/>
          <w:sz w:val="16"/>
          <w:szCs w:val="16"/>
        </w:rPr>
        <w:t>15.</w:t>
      </w:r>
      <w:proofErr w:type="gramEnd"/>
      <w:r w:rsidR="00B332C1" w:rsidRPr="006840DD">
        <w:rPr>
          <w:rFonts w:ascii="Verdana" w:eastAsia="Times New Roman" w:hAnsi="Verdana" w:cstheme="minorHAnsi"/>
          <w:sz w:val="16"/>
          <w:szCs w:val="16"/>
        </w:rPr>
        <w:t xml:space="preserve"> sierpnia 2020</w:t>
      </w:r>
      <w:r w:rsidRPr="006840DD">
        <w:rPr>
          <w:rFonts w:ascii="Verdana" w:eastAsia="Times New Roman" w:hAnsi="Verdana" w:cstheme="minorHAnsi"/>
          <w:sz w:val="16"/>
          <w:szCs w:val="16"/>
        </w:rPr>
        <w:t xml:space="preserve"> roku w miejscu odbywania się Konkursu w Krakowie oraz opublikowane w dniu 17. sierpnia na stronie </w:t>
      </w:r>
      <w:r w:rsidRPr="00213937">
        <w:rPr>
          <w:rFonts w:ascii="Verdana" w:eastAsia="Times New Roman" w:hAnsi="Verdana" w:cstheme="minorHAnsi"/>
          <w:b/>
          <w:bCs/>
          <w:sz w:val="16"/>
          <w:szCs w:val="16"/>
        </w:rPr>
        <w:t>instytutdziedzictwa.pl</w:t>
      </w:r>
      <w:r w:rsidR="002A02DE">
        <w:rPr>
          <w:rFonts w:ascii="Verdana" w:eastAsia="Times New Roman" w:hAnsi="Verdana" w:cstheme="minorHAnsi"/>
          <w:color w:val="0000FF"/>
          <w:sz w:val="16"/>
          <w:szCs w:val="16"/>
        </w:rPr>
        <w:t xml:space="preserve"> </w:t>
      </w:r>
      <w:r w:rsidR="002A02DE" w:rsidRPr="002A02DE">
        <w:rPr>
          <w:rFonts w:ascii="Verdana" w:eastAsia="Times New Roman" w:hAnsi="Verdana" w:cstheme="minorHAnsi"/>
          <w:color w:val="000000" w:themeColor="text1"/>
          <w:sz w:val="16"/>
          <w:szCs w:val="16"/>
        </w:rPr>
        <w:t>oraz</w:t>
      </w:r>
      <w:r w:rsidR="002A02DE">
        <w:rPr>
          <w:rFonts w:ascii="Verdana" w:eastAsia="Times New Roman" w:hAnsi="Verdana" w:cstheme="minorHAnsi"/>
          <w:color w:val="000000" w:themeColor="text1"/>
          <w:sz w:val="16"/>
          <w:szCs w:val="16"/>
        </w:rPr>
        <w:t xml:space="preserve"> na stronie</w:t>
      </w:r>
      <w:r w:rsidRPr="006840DD">
        <w:rPr>
          <w:rFonts w:ascii="Verdana" w:eastAsia="Times New Roman" w:hAnsi="Verdana" w:cstheme="minorHAnsi"/>
          <w:b/>
          <w:bCs/>
          <w:color w:val="0000FF"/>
          <w:sz w:val="16"/>
          <w:szCs w:val="16"/>
          <w:u w:val="single"/>
        </w:rPr>
        <w:t xml:space="preserve"> </w:t>
      </w:r>
      <w:r w:rsidRPr="00213937">
        <w:rPr>
          <w:rFonts w:ascii="Verdana" w:eastAsia="Times New Roman" w:hAnsi="Verdana" w:cstheme="minorHAnsi"/>
          <w:b/>
          <w:bCs/>
          <w:color w:val="000000" w:themeColor="text1"/>
          <w:sz w:val="16"/>
          <w:szCs w:val="16"/>
        </w:rPr>
        <w:t>cudownamocbukietow.pl</w:t>
      </w:r>
    </w:p>
    <w:p w14:paraId="15F4257F" w14:textId="60AAF283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>Od decyzji jury nie przysługuje jakiekolwiek odwołanie. Jury nie będzie publikować lub udostępniać w</w:t>
      </w:r>
      <w:r w:rsidR="00783F14">
        <w:rPr>
          <w:rFonts w:ascii="Verdana" w:eastAsia="Times New Roman" w:hAnsi="Verdana" w:cstheme="minorHAnsi"/>
          <w:sz w:val="16"/>
          <w:szCs w:val="16"/>
        </w:rPr>
        <w:t> </w:t>
      </w:r>
      <w:r w:rsidRPr="006840DD">
        <w:rPr>
          <w:rFonts w:ascii="Verdana" w:eastAsia="Times New Roman" w:hAnsi="Verdana" w:cstheme="minorHAnsi"/>
          <w:sz w:val="16"/>
          <w:szCs w:val="16"/>
        </w:rPr>
        <w:t>jakiejkolwiek formie sprawozdania ze swojej działalności ani pisemnie uzasadniać swoich decyzji.</w:t>
      </w:r>
    </w:p>
    <w:p w14:paraId="07DD06D7" w14:textId="42A37136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 xml:space="preserve">Pytania dotyczące Konkursu należy przesyłać pocztą elektroniczną na adres: </w:t>
      </w:r>
      <w:hyperlink r:id="rId7">
        <w:r w:rsidRPr="003C5E21">
          <w:rPr>
            <w:rStyle w:val="Hipercze"/>
            <w:rFonts w:ascii="Verdana" w:eastAsia="Times New Roman" w:hAnsi="Verdana" w:cstheme="minorHAnsi"/>
            <w:b/>
            <w:bCs/>
            <w:color w:val="000000" w:themeColor="text1"/>
            <w:sz w:val="16"/>
            <w:szCs w:val="16"/>
            <w:u w:val="none"/>
          </w:rPr>
          <w:t>info@instytutdziedzictwa.pl</w:t>
        </w:r>
      </w:hyperlink>
      <w:r w:rsidRPr="003C5E21">
        <w:rPr>
          <w:rFonts w:ascii="Verdana" w:eastAsia="Times New Roman" w:hAnsi="Verdana" w:cstheme="minorHAnsi"/>
          <w:b/>
          <w:bCs/>
          <w:color w:val="000000" w:themeColor="text1"/>
          <w:sz w:val="16"/>
          <w:szCs w:val="16"/>
        </w:rPr>
        <w:t>.</w:t>
      </w:r>
    </w:p>
    <w:p w14:paraId="0E4B20D9" w14:textId="08EFA797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 xml:space="preserve">Organizator zastrzega sobie możliwość zmiany niniejszego Regulaminu. Informacje o wprowadzonych zmianach będą publikowane na stronie internetowej </w:t>
      </w:r>
      <w:r w:rsidRPr="006840DD">
        <w:rPr>
          <w:rFonts w:ascii="Verdana" w:eastAsia="Times New Roman" w:hAnsi="Verdana" w:cstheme="minorHAnsi"/>
          <w:b/>
          <w:bCs/>
          <w:sz w:val="16"/>
          <w:szCs w:val="16"/>
        </w:rPr>
        <w:t>instytutdziedzictwa.pl</w:t>
      </w:r>
      <w:r w:rsidRPr="006840DD">
        <w:rPr>
          <w:rFonts w:ascii="Verdana" w:eastAsia="Times New Roman" w:hAnsi="Verdana" w:cstheme="minorHAnsi"/>
          <w:sz w:val="16"/>
          <w:szCs w:val="16"/>
        </w:rPr>
        <w:t>. Zmiany wchodzą w życie z dniem publikacji.</w:t>
      </w:r>
    </w:p>
    <w:p w14:paraId="7E5F43B9" w14:textId="364AD4CC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>W sprawach nieuregulowanych w niniejszym Regulaminie rozstrzyga Organizator.</w:t>
      </w:r>
    </w:p>
    <w:p w14:paraId="16F9929D" w14:textId="706A149A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lastRenderedPageBreak/>
        <w:t>Organizator zastrzega sobie prawo do odwołania Konkursu w przypadku wystąpienia okoliczności od niego niezależnych.</w:t>
      </w:r>
    </w:p>
    <w:p w14:paraId="2BE2C52B" w14:textId="0896E43E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>Każdy z Uczestników wyraża zgodę na zbieranie i przetwarzanie podanych przez niego danych osobowych, przez Organizatora, w celach promocyjno-marketingowych związanych z organizacją Konkursu, zgodnie z</w:t>
      </w:r>
      <w:r w:rsidR="00BF1F76">
        <w:rPr>
          <w:rFonts w:ascii="Verdana" w:eastAsia="Times New Roman" w:hAnsi="Verdana" w:cstheme="minorHAnsi"/>
          <w:sz w:val="16"/>
          <w:szCs w:val="16"/>
        </w:rPr>
        <w:t> u</w:t>
      </w:r>
      <w:r w:rsidRPr="006840DD">
        <w:rPr>
          <w:rFonts w:ascii="Verdana" w:eastAsia="Times New Roman" w:hAnsi="Verdana" w:cstheme="minorHAnsi"/>
          <w:sz w:val="16"/>
          <w:szCs w:val="16"/>
        </w:rPr>
        <w:t>stawą z</w:t>
      </w:r>
      <w:r w:rsidR="007938F2">
        <w:rPr>
          <w:rFonts w:ascii="Verdana" w:eastAsia="Times New Roman" w:hAnsi="Verdana" w:cstheme="minorHAnsi"/>
          <w:sz w:val="16"/>
          <w:szCs w:val="16"/>
        </w:rPr>
        <w:t> </w:t>
      </w:r>
      <w:r w:rsidRPr="006840DD">
        <w:rPr>
          <w:rFonts w:ascii="Verdana" w:eastAsia="Times New Roman" w:hAnsi="Verdana" w:cstheme="minorHAnsi"/>
          <w:sz w:val="16"/>
          <w:szCs w:val="16"/>
        </w:rPr>
        <w:t>dnia 29 sierpnia 1997</w:t>
      </w:r>
      <w:r w:rsidR="00473004">
        <w:rPr>
          <w:rFonts w:ascii="Verdana" w:eastAsia="Times New Roman" w:hAnsi="Verdana" w:cstheme="minorHAnsi"/>
          <w:sz w:val="16"/>
          <w:szCs w:val="16"/>
        </w:rPr>
        <w:t xml:space="preserve"> </w:t>
      </w:r>
      <w:r w:rsidRPr="006840DD">
        <w:rPr>
          <w:rFonts w:ascii="Verdana" w:eastAsia="Times New Roman" w:hAnsi="Verdana" w:cstheme="minorHAnsi"/>
          <w:sz w:val="16"/>
          <w:szCs w:val="16"/>
        </w:rPr>
        <w:t>r. o ochronie danych osobowych.</w:t>
      </w:r>
    </w:p>
    <w:p w14:paraId="079C7D38" w14:textId="4ED45137" w:rsidR="7159D662" w:rsidRPr="006840DD" w:rsidRDefault="7159D662" w:rsidP="00B953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eastAsiaTheme="minorEastAsi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 xml:space="preserve">Z chwilą </w:t>
      </w:r>
      <w:r w:rsidR="002163A7">
        <w:rPr>
          <w:rFonts w:ascii="Verdana" w:eastAsia="Times New Roman" w:hAnsi="Verdana" w:cstheme="minorHAnsi"/>
          <w:sz w:val="16"/>
          <w:szCs w:val="16"/>
        </w:rPr>
        <w:t>zgłoszenia przez Uczestnika bukietu</w:t>
      </w:r>
      <w:r w:rsidR="00DF4401">
        <w:rPr>
          <w:rFonts w:ascii="Verdana" w:eastAsia="Times New Roman" w:hAnsi="Verdana" w:cstheme="minorHAnsi"/>
          <w:sz w:val="16"/>
          <w:szCs w:val="16"/>
        </w:rPr>
        <w:t xml:space="preserve"> (przesłania na adres e-mail Organizatora zdjęć, filmu oraz</w:t>
      </w:r>
      <w:r w:rsidR="00030F96">
        <w:rPr>
          <w:rFonts w:ascii="Verdana" w:eastAsia="Times New Roman" w:hAnsi="Verdana" w:cstheme="minorHAnsi"/>
          <w:sz w:val="16"/>
          <w:szCs w:val="16"/>
        </w:rPr>
        <w:t> </w:t>
      </w:r>
      <w:r w:rsidR="00DF4401">
        <w:rPr>
          <w:rFonts w:ascii="Verdana" w:eastAsia="Times New Roman" w:hAnsi="Verdana" w:cstheme="minorHAnsi"/>
          <w:sz w:val="16"/>
          <w:szCs w:val="16"/>
        </w:rPr>
        <w:t>potwierdzenia zgłoszenia bukietu)</w:t>
      </w:r>
      <w:r w:rsidRPr="006840DD">
        <w:rPr>
          <w:rFonts w:ascii="Verdana" w:eastAsia="Times New Roman" w:hAnsi="Verdana" w:cstheme="minorHAnsi"/>
          <w:sz w:val="16"/>
          <w:szCs w:val="16"/>
        </w:rPr>
        <w:t>, na Organizatora przechodzą nieodpłatnie autorskie prawa majątkowe do złożonych na konkurs prac w zakresie publicznego udostępniania dzieła, jak również prawa pokrewne z</w:t>
      </w:r>
      <w:r w:rsidR="00030F96">
        <w:rPr>
          <w:rFonts w:ascii="Verdana" w:eastAsia="Times New Roman" w:hAnsi="Verdana" w:cstheme="minorHAnsi"/>
          <w:sz w:val="16"/>
          <w:szCs w:val="16"/>
        </w:rPr>
        <w:t> </w:t>
      </w:r>
      <w:r w:rsidRPr="006840DD">
        <w:rPr>
          <w:rFonts w:ascii="Verdana" w:eastAsia="Times New Roman" w:hAnsi="Verdana" w:cstheme="minorHAnsi"/>
          <w:sz w:val="16"/>
          <w:szCs w:val="16"/>
        </w:rPr>
        <w:t>zastrzeżeniem obowiązku ujawnienia nazwiska Autora.</w:t>
      </w:r>
    </w:p>
    <w:p w14:paraId="3D133D35" w14:textId="707B1972" w:rsidR="7159D662" w:rsidRPr="006840DD" w:rsidRDefault="7159D662" w:rsidP="00B308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Verdana" w:hAnsi="Verdana" w:cstheme="minorHAnsi"/>
          <w:sz w:val="16"/>
          <w:szCs w:val="16"/>
        </w:rPr>
      </w:pPr>
      <w:r w:rsidRPr="006840DD">
        <w:rPr>
          <w:rFonts w:ascii="Verdana" w:eastAsia="Times New Roman" w:hAnsi="Verdana" w:cstheme="minorHAnsi"/>
          <w:sz w:val="16"/>
          <w:szCs w:val="16"/>
        </w:rPr>
        <w:t xml:space="preserve">Przeniesienie autorskich praw majątkowych do utworu powoduje przeniesienie na Organizatora własności oryginału dzieła zgłoszonego do Konkursu. </w:t>
      </w:r>
    </w:p>
    <w:p w14:paraId="676AD164" w14:textId="77777777" w:rsidR="00706829" w:rsidRDefault="00706829" w:rsidP="00706829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Verdana" w:hAnsi="Verdana"/>
          <w:sz w:val="16"/>
          <w:szCs w:val="16"/>
        </w:rPr>
      </w:pPr>
    </w:p>
    <w:p w14:paraId="5B18FE59" w14:textId="27D3FDF0" w:rsidR="00500D49" w:rsidRDefault="00500D49" w:rsidP="00500D49">
      <w:pPr>
        <w:pStyle w:val="NormalnyWeb"/>
        <w:spacing w:before="0" w:beforeAutospacing="0" w:after="0" w:afterAutospacing="0" w:line="276" w:lineRule="auto"/>
        <w:ind w:left="360"/>
        <w:jc w:val="both"/>
        <w:rPr>
          <w:rFonts w:ascii="Verdana" w:hAnsi="Verdana"/>
          <w:color w:val="000000"/>
          <w:sz w:val="16"/>
          <w:szCs w:val="16"/>
        </w:rPr>
      </w:pPr>
      <w:r w:rsidRPr="000301A9">
        <w:rPr>
          <w:rFonts w:ascii="Verdana" w:hAnsi="Verdana"/>
          <w:sz w:val="16"/>
          <w:szCs w:val="16"/>
        </w:rPr>
        <w:t xml:space="preserve">Konkurs „Cudowna Moc Bukietów” </w:t>
      </w:r>
      <w:r>
        <w:rPr>
          <w:rFonts w:ascii="Verdana" w:hAnsi="Verdana"/>
          <w:sz w:val="16"/>
          <w:szCs w:val="16"/>
        </w:rPr>
        <w:t xml:space="preserve">jest </w:t>
      </w:r>
      <w:r w:rsidRPr="000301A9">
        <w:rPr>
          <w:rFonts w:ascii="Verdana" w:hAnsi="Verdana"/>
          <w:sz w:val="16"/>
          <w:szCs w:val="16"/>
        </w:rPr>
        <w:t>realizowa</w:t>
      </w:r>
      <w:r>
        <w:rPr>
          <w:rFonts w:ascii="Verdana" w:hAnsi="Verdana"/>
          <w:sz w:val="16"/>
          <w:szCs w:val="16"/>
        </w:rPr>
        <w:t>ny</w:t>
      </w:r>
      <w:r w:rsidRPr="000301A9">
        <w:rPr>
          <w:rFonts w:ascii="Verdana" w:hAnsi="Verdana"/>
          <w:sz w:val="16"/>
          <w:szCs w:val="16"/>
        </w:rPr>
        <w:t xml:space="preserve"> przez Stowarzyszenie Instytut Dziedzictwa </w:t>
      </w:r>
      <w:r>
        <w:rPr>
          <w:rFonts w:ascii="Verdana" w:hAnsi="Verdana"/>
          <w:sz w:val="16"/>
          <w:szCs w:val="16"/>
        </w:rPr>
        <w:t>przy wsparciu partnerów</w:t>
      </w:r>
      <w:r w:rsidRPr="000301A9">
        <w:rPr>
          <w:rFonts w:ascii="Verdana" w:hAnsi="Verdana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 xml:space="preserve">Województwo Małopolskie (Projekt zrealizowany przy wsparciu finansowym Województwa Małopolskiego), </w:t>
      </w:r>
      <w:r w:rsidRPr="000301A9">
        <w:rPr>
          <w:rFonts w:ascii="Verdana" w:hAnsi="Verdana"/>
          <w:sz w:val="16"/>
          <w:szCs w:val="16"/>
        </w:rPr>
        <w:t>Wojewódzki Fundusz Ochrony Środowiska i Gospodarki Wodnej</w:t>
      </w:r>
      <w:r>
        <w:rPr>
          <w:rFonts w:ascii="Verdana" w:hAnsi="Verdana"/>
          <w:sz w:val="16"/>
          <w:szCs w:val="16"/>
        </w:rPr>
        <w:t xml:space="preserve">, </w:t>
      </w:r>
      <w:r w:rsidRPr="000301A9">
        <w:rPr>
          <w:rFonts w:ascii="Verdana" w:hAnsi="Verdana"/>
          <w:sz w:val="16"/>
          <w:szCs w:val="16"/>
        </w:rPr>
        <w:t>Małopolsk</w:t>
      </w:r>
      <w:r>
        <w:rPr>
          <w:rFonts w:ascii="Verdana" w:hAnsi="Verdana"/>
          <w:sz w:val="16"/>
          <w:szCs w:val="16"/>
        </w:rPr>
        <w:t>ą</w:t>
      </w:r>
      <w:r w:rsidRPr="000301A9">
        <w:rPr>
          <w:rFonts w:ascii="Verdana" w:hAnsi="Verdana"/>
          <w:sz w:val="16"/>
          <w:szCs w:val="16"/>
        </w:rPr>
        <w:t xml:space="preserve"> Agencj</w:t>
      </w:r>
      <w:r>
        <w:rPr>
          <w:rFonts w:ascii="Verdana" w:hAnsi="Verdana"/>
          <w:sz w:val="16"/>
          <w:szCs w:val="16"/>
        </w:rPr>
        <w:t>ę</w:t>
      </w:r>
      <w:r w:rsidRPr="000301A9">
        <w:rPr>
          <w:rFonts w:ascii="Verdana" w:hAnsi="Verdana"/>
          <w:sz w:val="16"/>
          <w:szCs w:val="16"/>
        </w:rPr>
        <w:t xml:space="preserve"> Rozwoju Regionalnego S.A.</w:t>
      </w:r>
      <w:r>
        <w:rPr>
          <w:rFonts w:ascii="Verdana" w:hAnsi="Verdana"/>
          <w:sz w:val="16"/>
          <w:szCs w:val="16"/>
        </w:rPr>
        <w:t xml:space="preserve"> i</w:t>
      </w:r>
      <w:r w:rsidR="006F54A4">
        <w:rPr>
          <w:rFonts w:ascii="Verdana" w:hAnsi="Verdana"/>
          <w:sz w:val="16"/>
          <w:szCs w:val="16"/>
        </w:rPr>
        <w:t> </w:t>
      </w:r>
      <w:r>
        <w:rPr>
          <w:rFonts w:ascii="Verdana" w:hAnsi="Verdana"/>
          <w:sz w:val="16"/>
          <w:szCs w:val="16"/>
        </w:rPr>
        <w:t xml:space="preserve">Gminę Wieliczka - </w:t>
      </w:r>
      <w:r w:rsidRPr="000301A9">
        <w:rPr>
          <w:rFonts w:ascii="Verdana" w:hAnsi="Verdana"/>
          <w:sz w:val="16"/>
          <w:szCs w:val="16"/>
        </w:rPr>
        <w:t xml:space="preserve">Urząd Miasta </w:t>
      </w:r>
      <w:r>
        <w:rPr>
          <w:rFonts w:ascii="Verdana" w:hAnsi="Verdana"/>
          <w:sz w:val="16"/>
          <w:szCs w:val="16"/>
        </w:rPr>
        <w:t xml:space="preserve">i Gminy </w:t>
      </w:r>
      <w:r w:rsidRPr="000301A9">
        <w:rPr>
          <w:rFonts w:ascii="Verdana" w:hAnsi="Verdana"/>
          <w:sz w:val="16"/>
          <w:szCs w:val="16"/>
        </w:rPr>
        <w:t>Wieliczka.</w:t>
      </w:r>
      <w:r>
        <w:rPr>
          <w:rFonts w:ascii="Verdana" w:hAnsi="Verdana"/>
          <w:sz w:val="16"/>
          <w:szCs w:val="16"/>
        </w:rPr>
        <w:t xml:space="preserve"> Nagrody rzeczowe ufundowali: </w:t>
      </w:r>
      <w:proofErr w:type="spellStart"/>
      <w:r>
        <w:rPr>
          <w:rFonts w:ascii="Verdana" w:hAnsi="Verdana"/>
          <w:sz w:val="16"/>
          <w:szCs w:val="16"/>
        </w:rPr>
        <w:t>Anwen</w:t>
      </w:r>
      <w:proofErr w:type="spellEnd"/>
      <w:r>
        <w:rPr>
          <w:rFonts w:ascii="Verdana" w:hAnsi="Verdana"/>
          <w:sz w:val="16"/>
          <w:szCs w:val="16"/>
        </w:rPr>
        <w:t xml:space="preserve"> Sp. z o. o., Laboratorium kosmetyczne Ava, </w:t>
      </w:r>
      <w:proofErr w:type="spellStart"/>
      <w:r>
        <w:rPr>
          <w:rFonts w:ascii="Verdana" w:hAnsi="Verdana"/>
          <w:sz w:val="16"/>
          <w:szCs w:val="16"/>
        </w:rPr>
        <w:t>Sylveco</w:t>
      </w:r>
      <w:proofErr w:type="spellEnd"/>
      <w:r>
        <w:rPr>
          <w:rFonts w:ascii="Verdana" w:hAnsi="Verdana"/>
          <w:sz w:val="16"/>
          <w:szCs w:val="16"/>
        </w:rPr>
        <w:t xml:space="preserve"> Sp. z o. o., </w:t>
      </w:r>
      <w:r w:rsidRPr="007135D6">
        <w:rPr>
          <w:rFonts w:ascii="Verdana" w:hAnsi="Verdana"/>
          <w:sz w:val="16"/>
          <w:szCs w:val="16"/>
        </w:rPr>
        <w:t>Społeczny Instytut Wydawniczy ZNAK Sp. z o.</w:t>
      </w:r>
      <w:r>
        <w:rPr>
          <w:rFonts w:ascii="Verdana" w:hAnsi="Verdana"/>
          <w:sz w:val="16"/>
          <w:szCs w:val="16"/>
        </w:rPr>
        <w:t xml:space="preserve"> </w:t>
      </w:r>
      <w:r w:rsidRPr="007135D6">
        <w:rPr>
          <w:rFonts w:ascii="Verdana" w:hAnsi="Verdana"/>
          <w:sz w:val="16"/>
          <w:szCs w:val="16"/>
        </w:rPr>
        <w:t>o.</w:t>
      </w:r>
      <w:r>
        <w:rPr>
          <w:rFonts w:ascii="Verdana" w:hAnsi="Verdana"/>
          <w:sz w:val="16"/>
          <w:szCs w:val="16"/>
        </w:rPr>
        <w:t xml:space="preserve">, </w:t>
      </w:r>
      <w:r w:rsidRPr="007135D6">
        <w:rPr>
          <w:rFonts w:ascii="Verdana" w:hAnsi="Verdana"/>
          <w:sz w:val="16"/>
          <w:szCs w:val="16"/>
        </w:rPr>
        <w:t>Wydawnictwo Literackie Sp. z o.</w:t>
      </w:r>
      <w:r>
        <w:rPr>
          <w:rFonts w:ascii="Verdana" w:hAnsi="Verdana"/>
          <w:sz w:val="16"/>
          <w:szCs w:val="16"/>
        </w:rPr>
        <w:t xml:space="preserve"> </w:t>
      </w:r>
      <w:r w:rsidRPr="007135D6">
        <w:rPr>
          <w:rFonts w:ascii="Verdana" w:hAnsi="Verdana"/>
          <w:sz w:val="16"/>
          <w:szCs w:val="16"/>
        </w:rPr>
        <w:t>o.</w:t>
      </w:r>
    </w:p>
    <w:p w14:paraId="58C3FEF8" w14:textId="0060352B" w:rsidR="7159D662" w:rsidRPr="006840DD" w:rsidRDefault="7159D662" w:rsidP="00706829">
      <w:pPr>
        <w:spacing w:line="276" w:lineRule="auto"/>
        <w:jc w:val="both"/>
        <w:rPr>
          <w:rFonts w:ascii="Verdana" w:hAnsi="Verdana" w:cstheme="minorHAnsi"/>
          <w:sz w:val="16"/>
          <w:szCs w:val="16"/>
        </w:rPr>
      </w:pPr>
    </w:p>
    <w:sectPr w:rsidR="7159D662" w:rsidRPr="006840DD" w:rsidSect="00B953F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DE1F" w14:textId="77777777" w:rsidR="00CE2EB4" w:rsidRDefault="00CE2EB4" w:rsidP="000958E7">
      <w:pPr>
        <w:spacing w:after="0" w:line="240" w:lineRule="auto"/>
      </w:pPr>
      <w:r>
        <w:separator/>
      </w:r>
    </w:p>
  </w:endnote>
  <w:endnote w:type="continuationSeparator" w:id="0">
    <w:p w14:paraId="6E869D1C" w14:textId="77777777" w:rsidR="00CE2EB4" w:rsidRDefault="00CE2EB4" w:rsidP="0009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620E" w14:textId="77777777" w:rsidR="00CE2EB4" w:rsidRDefault="00CE2EB4" w:rsidP="000958E7">
      <w:pPr>
        <w:spacing w:after="0" w:line="240" w:lineRule="auto"/>
      </w:pPr>
      <w:r>
        <w:separator/>
      </w:r>
    </w:p>
  </w:footnote>
  <w:footnote w:type="continuationSeparator" w:id="0">
    <w:p w14:paraId="08A4B150" w14:textId="77777777" w:rsidR="00CE2EB4" w:rsidRDefault="00CE2EB4" w:rsidP="00095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7553"/>
    <w:multiLevelType w:val="hybridMultilevel"/>
    <w:tmpl w:val="9D9AC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C70DE"/>
    <w:multiLevelType w:val="hybridMultilevel"/>
    <w:tmpl w:val="77543C84"/>
    <w:lvl w:ilvl="0" w:tplc="F7C27FE2">
      <w:start w:val="1"/>
      <w:numFmt w:val="decimal"/>
      <w:lvlText w:val="%1."/>
      <w:lvlJc w:val="left"/>
      <w:pPr>
        <w:ind w:left="720" w:hanging="360"/>
      </w:pPr>
    </w:lvl>
    <w:lvl w:ilvl="1" w:tplc="8D0A3188">
      <w:start w:val="1"/>
      <w:numFmt w:val="lowerLetter"/>
      <w:lvlText w:val="%2."/>
      <w:lvlJc w:val="left"/>
      <w:pPr>
        <w:ind w:left="1440" w:hanging="360"/>
      </w:pPr>
    </w:lvl>
    <w:lvl w:ilvl="2" w:tplc="928203AE">
      <w:start w:val="1"/>
      <w:numFmt w:val="lowerRoman"/>
      <w:lvlText w:val="%3."/>
      <w:lvlJc w:val="right"/>
      <w:pPr>
        <w:ind w:left="2160" w:hanging="180"/>
      </w:pPr>
    </w:lvl>
    <w:lvl w:ilvl="3" w:tplc="660E7D1A">
      <w:start w:val="1"/>
      <w:numFmt w:val="decimal"/>
      <w:lvlText w:val="%4."/>
      <w:lvlJc w:val="left"/>
      <w:pPr>
        <w:ind w:left="2880" w:hanging="360"/>
      </w:pPr>
    </w:lvl>
    <w:lvl w:ilvl="4" w:tplc="C10674D6">
      <w:start w:val="1"/>
      <w:numFmt w:val="lowerLetter"/>
      <w:lvlText w:val="%5."/>
      <w:lvlJc w:val="left"/>
      <w:pPr>
        <w:ind w:left="3600" w:hanging="360"/>
      </w:pPr>
    </w:lvl>
    <w:lvl w:ilvl="5" w:tplc="C94E4B2E">
      <w:start w:val="1"/>
      <w:numFmt w:val="lowerRoman"/>
      <w:lvlText w:val="%6."/>
      <w:lvlJc w:val="right"/>
      <w:pPr>
        <w:ind w:left="4320" w:hanging="180"/>
      </w:pPr>
    </w:lvl>
    <w:lvl w:ilvl="6" w:tplc="A6AE0F12">
      <w:start w:val="1"/>
      <w:numFmt w:val="decimal"/>
      <w:lvlText w:val="%7."/>
      <w:lvlJc w:val="left"/>
      <w:pPr>
        <w:ind w:left="5040" w:hanging="360"/>
      </w:pPr>
    </w:lvl>
    <w:lvl w:ilvl="7" w:tplc="6CF8E45C">
      <w:start w:val="1"/>
      <w:numFmt w:val="lowerLetter"/>
      <w:lvlText w:val="%8."/>
      <w:lvlJc w:val="left"/>
      <w:pPr>
        <w:ind w:left="5760" w:hanging="360"/>
      </w:pPr>
    </w:lvl>
    <w:lvl w:ilvl="8" w:tplc="61F8CE44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40811">
    <w:abstractNumId w:val="1"/>
  </w:num>
  <w:num w:numId="2" w16cid:durableId="93613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AE01A7"/>
    <w:rsid w:val="00026D17"/>
    <w:rsid w:val="00030F96"/>
    <w:rsid w:val="00036A4A"/>
    <w:rsid w:val="00074973"/>
    <w:rsid w:val="00086B95"/>
    <w:rsid w:val="000958E7"/>
    <w:rsid w:val="000B26E9"/>
    <w:rsid w:val="000C74A5"/>
    <w:rsid w:val="001067F5"/>
    <w:rsid w:val="00160E31"/>
    <w:rsid w:val="001645AF"/>
    <w:rsid w:val="00213937"/>
    <w:rsid w:val="002163A7"/>
    <w:rsid w:val="00296B3E"/>
    <w:rsid w:val="002A02DE"/>
    <w:rsid w:val="002A73C4"/>
    <w:rsid w:val="002C347C"/>
    <w:rsid w:val="002C53C7"/>
    <w:rsid w:val="00353A3F"/>
    <w:rsid w:val="003C5E21"/>
    <w:rsid w:val="00473004"/>
    <w:rsid w:val="00500D49"/>
    <w:rsid w:val="00575B88"/>
    <w:rsid w:val="0060238C"/>
    <w:rsid w:val="00625188"/>
    <w:rsid w:val="00676FFC"/>
    <w:rsid w:val="006840DD"/>
    <w:rsid w:val="006A29AC"/>
    <w:rsid w:val="006F4289"/>
    <w:rsid w:val="006F54A4"/>
    <w:rsid w:val="00706829"/>
    <w:rsid w:val="00783F14"/>
    <w:rsid w:val="007938F2"/>
    <w:rsid w:val="008315D7"/>
    <w:rsid w:val="00844C34"/>
    <w:rsid w:val="00863C5C"/>
    <w:rsid w:val="008807C6"/>
    <w:rsid w:val="00890992"/>
    <w:rsid w:val="00962DA2"/>
    <w:rsid w:val="0098462A"/>
    <w:rsid w:val="00985A74"/>
    <w:rsid w:val="009C7B6B"/>
    <w:rsid w:val="00A233A9"/>
    <w:rsid w:val="00A927EE"/>
    <w:rsid w:val="00AD2D80"/>
    <w:rsid w:val="00B30892"/>
    <w:rsid w:val="00B332C1"/>
    <w:rsid w:val="00B931B7"/>
    <w:rsid w:val="00B953F8"/>
    <w:rsid w:val="00BF1F76"/>
    <w:rsid w:val="00C05505"/>
    <w:rsid w:val="00C5286C"/>
    <w:rsid w:val="00C71F6E"/>
    <w:rsid w:val="00CE2EB4"/>
    <w:rsid w:val="00D10599"/>
    <w:rsid w:val="00DF4401"/>
    <w:rsid w:val="00E11D3F"/>
    <w:rsid w:val="00E91870"/>
    <w:rsid w:val="00EB06EE"/>
    <w:rsid w:val="00EC09CD"/>
    <w:rsid w:val="00F14691"/>
    <w:rsid w:val="00F32A75"/>
    <w:rsid w:val="00FF641F"/>
    <w:rsid w:val="23AE01A7"/>
    <w:rsid w:val="7159D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01A7"/>
  <w15:docId w15:val="{AFDFC83E-15D7-CC46-845C-1138DA6F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E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A02DE"/>
    <w:rPr>
      <w:color w:val="954F72" w:themeColor="followedHyperlink"/>
      <w:u w:val="single"/>
    </w:rPr>
  </w:style>
  <w:style w:type="paragraph" w:styleId="NormalnyWeb">
    <w:name w:val="Normal (Web)"/>
    <w:basedOn w:val="Normalny"/>
    <w:rsid w:val="0070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stytutdziedzict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Świgost</dc:creator>
  <cp:lastModifiedBy>Anna Greinert</cp:lastModifiedBy>
  <cp:revision>7</cp:revision>
  <cp:lastPrinted>2020-08-04T10:50:00Z</cp:lastPrinted>
  <dcterms:created xsi:type="dcterms:W3CDTF">2022-07-15T12:20:00Z</dcterms:created>
  <dcterms:modified xsi:type="dcterms:W3CDTF">2022-08-01T12:07:00Z</dcterms:modified>
</cp:coreProperties>
</file>