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59F" w:rsidRDefault="0060659F" w:rsidP="0060659F">
      <w:pPr>
        <w:spacing w:after="0" w:line="240" w:lineRule="auto"/>
        <w:jc w:val="center"/>
        <w:rPr>
          <w:rFonts w:ascii="Lato" w:eastAsia="Calibri" w:hAnsi="Lato" w:cs="Calibri"/>
          <w:b/>
          <w:bCs/>
          <w:lang w:eastAsia="pl-PL"/>
        </w:rPr>
      </w:pPr>
      <w:r w:rsidRPr="0060659F">
        <w:rPr>
          <w:rFonts w:ascii="Lato" w:eastAsia="Calibri" w:hAnsi="Lato" w:cs="Calibri"/>
          <w:b/>
          <w:bCs/>
          <w:lang w:eastAsia="pl-PL"/>
        </w:rPr>
        <w:t xml:space="preserve">INFORMACJA ADMINISTRATORA </w:t>
      </w:r>
    </w:p>
    <w:p w:rsidR="0060659F" w:rsidRPr="0060659F" w:rsidRDefault="0060659F" w:rsidP="0060659F">
      <w:pPr>
        <w:spacing w:after="0" w:line="240" w:lineRule="auto"/>
        <w:jc w:val="center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b/>
          <w:bCs/>
          <w:lang w:eastAsia="pl-PL"/>
        </w:rPr>
        <w:t>O PRZETWARZANIU DANYCH OSOBOWYCH</w:t>
      </w:r>
    </w:p>
    <w:p w:rsidR="0060659F" w:rsidRPr="0060659F" w:rsidRDefault="0060659F" w:rsidP="0060659F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</w:t>
      </w: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color w:val="FF0000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Twoje dane osobowe będą przetwarzane w celu realizacji procedury powołania Krakowskiej Rady Działalności Pożytku Publicznego (zwanej dalej „Radą”).</w:t>
      </w: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Informujemy, że: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Masz prawo do żądania od administratora dostępu do Twoich danych osobowych, ich sprostowania lub ograniczenia przetwarzania.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Twoje dane osobowe będą przetwarzane do czasu zakończenia procedury powołania Rady; w przypadku powołania w s</w:t>
      </w:r>
      <w:bookmarkStart w:id="0" w:name="_GoBack"/>
      <w:bookmarkEnd w:id="0"/>
      <w:r w:rsidRPr="0060659F">
        <w:rPr>
          <w:rFonts w:ascii="Lato" w:eastAsia="Calibri" w:hAnsi="Lato" w:cs="Calibri"/>
          <w:lang w:eastAsia="pl-PL"/>
        </w:rPr>
        <w:t xml:space="preserve">kład Rady dane będą przechowywane przez 25 lat, po czym zostaną przekazane do Archiwum Narodowego w Krakowie. Dane kandydatów, którzy nie zostali powołani w skład Rady zostaną zniszczone po ogłoszeniu wyników. 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Masz prawo do wniesienia skargi do organu nadzorczego, którym jest Prezes Urzędu Ochrony Danych Osobowych.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Podanie danych osobowych jest wymogiem wynikającym z uchwały Nr XLI/731/16 Rady Miasta Krakowa z dnia 13 kwietnia 2016 r. w sprawie trybu powoływania członków oraz organizacji i trybu działania Krakowskiej Rady Działalności Pożytku Publicznego (z późn. zm.) i ma charakter dobrowolny. Konsekwencją niepodania danych jest brak możliwości zgłoszenia kandydatury na członka Rady.</w:t>
      </w:r>
    </w:p>
    <w:p w:rsidR="0060659F" w:rsidRPr="0060659F" w:rsidRDefault="0060659F" w:rsidP="0060659F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Podstawę prawną przetwarzania danych osobowych stanowi uchwała Nr XLI/731/16 Rady Miasta Krakowa z dnia 13 kwietnia 2016 r. w sprawie trybu powoływania członków oraz organizacji i trybu działania Krakowskiej Rady Działalności Pożytku Publicznego (z późn. zm.).</w:t>
      </w:r>
    </w:p>
    <w:p w:rsidR="0060659F" w:rsidRPr="0060659F" w:rsidRDefault="0060659F" w:rsidP="0060659F">
      <w:pPr>
        <w:spacing w:after="0" w:line="240" w:lineRule="auto"/>
        <w:ind w:left="567"/>
        <w:jc w:val="both"/>
        <w:rPr>
          <w:rFonts w:ascii="Lato" w:eastAsia="Calibri" w:hAnsi="Lato" w:cs="Calibri"/>
          <w:lang w:eastAsia="pl-PL"/>
        </w:rPr>
      </w:pP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  <w:r w:rsidRPr="0060659F">
        <w:rPr>
          <w:rFonts w:ascii="Lato" w:eastAsia="Calibri" w:hAnsi="Lato" w:cs="Calibri"/>
          <w:lang w:eastAsia="pl-PL"/>
        </w:rPr>
        <w:t>Ponadto informujemy, że masz prawo w dowolnym momencie wnieść sprzeciw – z przyczyn związanych z Twoją szczególną sytuacją – wobec przetwarzania Twoich danych osobowych.</w:t>
      </w:r>
    </w:p>
    <w:p w:rsidR="0060659F" w:rsidRPr="0060659F" w:rsidRDefault="0060659F" w:rsidP="0060659F">
      <w:pPr>
        <w:spacing w:after="0" w:line="240" w:lineRule="auto"/>
        <w:jc w:val="both"/>
        <w:rPr>
          <w:rFonts w:ascii="Lato" w:eastAsia="Calibri" w:hAnsi="Lato" w:cs="Calibri"/>
          <w:lang w:eastAsia="pl-PL"/>
        </w:rPr>
      </w:pPr>
    </w:p>
    <w:p w:rsidR="00254158" w:rsidRDefault="0060659F" w:rsidP="0060659F">
      <w:r w:rsidRPr="0060659F">
        <w:rPr>
          <w:rFonts w:ascii="Lato" w:eastAsia="Calibri" w:hAnsi="Lato" w:cs="Calibri"/>
        </w:rPr>
        <w:t xml:space="preserve">Dane kontaktowe Inspektora Ochrony Danych: adres pocztowy – jw., adres e-mail: </w:t>
      </w:r>
      <w:hyperlink r:id="rId5" w:history="1">
        <w:r w:rsidRPr="0060659F">
          <w:rPr>
            <w:rFonts w:ascii="Lato" w:eastAsia="Calibri" w:hAnsi="Lato" w:cs="Calibri"/>
            <w:color w:val="0563C1"/>
            <w:u w:val="single"/>
          </w:rPr>
          <w:t>iod@um.krakow.pl</w:t>
        </w:r>
      </w:hyperlink>
      <w:r w:rsidRPr="0060659F">
        <w:rPr>
          <w:rFonts w:ascii="Lato" w:eastAsia="Calibri" w:hAnsi="Lato" w:cs="Calibri"/>
          <w:sz w:val="20"/>
          <w:szCs w:val="20"/>
        </w:rPr>
        <w:t>.</w:t>
      </w:r>
    </w:p>
    <w:sectPr w:rsidR="00254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86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9F"/>
    <w:rsid w:val="00254158"/>
    <w:rsid w:val="006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329E"/>
  <w15:chartTrackingRefBased/>
  <w15:docId w15:val="{D1DE5C9E-7511-4AE9-8F5D-9CE8D86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1</cp:revision>
  <dcterms:created xsi:type="dcterms:W3CDTF">2022-05-02T09:10:00Z</dcterms:created>
  <dcterms:modified xsi:type="dcterms:W3CDTF">2022-05-02T09:13:00Z</dcterms:modified>
</cp:coreProperties>
</file>