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0F800" w14:textId="77777777" w:rsidR="002A3D81" w:rsidRPr="00331EC2" w:rsidRDefault="002A3D81" w:rsidP="00CE6FFA">
      <w:pPr>
        <w:jc w:val="center"/>
        <w:rPr>
          <w:b/>
          <w:u w:val="single"/>
        </w:rPr>
      </w:pPr>
      <w:r w:rsidRPr="00331EC2">
        <w:rPr>
          <w:b/>
          <w:u w:val="single"/>
        </w:rPr>
        <w:t>PROJEKT</w:t>
      </w:r>
    </w:p>
    <w:p w14:paraId="00F6F0B8" w14:textId="77777777" w:rsidR="00CE6FFA" w:rsidRPr="00331EC2" w:rsidRDefault="00CE6FFA" w:rsidP="00CE6FFA">
      <w:pPr>
        <w:jc w:val="center"/>
        <w:rPr>
          <w:b/>
        </w:rPr>
      </w:pPr>
      <w:r w:rsidRPr="00331EC2">
        <w:rPr>
          <w:b/>
        </w:rPr>
        <w:t>UCHWAŁA NR</w:t>
      </w:r>
    </w:p>
    <w:p w14:paraId="1C7D78B8" w14:textId="77777777" w:rsidR="00CE6FFA" w:rsidRPr="00331EC2" w:rsidRDefault="00CE6FFA" w:rsidP="00CE6FFA">
      <w:pPr>
        <w:jc w:val="center"/>
        <w:rPr>
          <w:b/>
        </w:rPr>
      </w:pPr>
      <w:r w:rsidRPr="00331EC2">
        <w:rPr>
          <w:b/>
        </w:rPr>
        <w:t>RADY MIASTA KRAKOWA</w:t>
      </w:r>
    </w:p>
    <w:p w14:paraId="148CF554" w14:textId="77777777" w:rsidR="00CE6FFA" w:rsidRPr="00331EC2" w:rsidRDefault="00CE6FFA" w:rsidP="00CE6FFA">
      <w:pPr>
        <w:jc w:val="center"/>
        <w:rPr>
          <w:b/>
        </w:rPr>
      </w:pPr>
      <w:r w:rsidRPr="00331EC2">
        <w:rPr>
          <w:b/>
        </w:rPr>
        <w:t>z dnia</w:t>
      </w:r>
    </w:p>
    <w:p w14:paraId="7EAC4541" w14:textId="77777777" w:rsidR="00CE6FFA" w:rsidRPr="00331EC2" w:rsidRDefault="00CE6FFA" w:rsidP="00CE6FFA">
      <w:pPr>
        <w:spacing w:after="0" w:line="240" w:lineRule="auto"/>
        <w:jc w:val="center"/>
        <w:rPr>
          <w:b/>
        </w:rPr>
      </w:pPr>
      <w:r w:rsidRPr="00331EC2">
        <w:rPr>
          <w:b/>
        </w:rPr>
        <w:t>w sprawie ustanowienia tytułu „Krakowski Ambasador Wielokulturowości”.</w:t>
      </w:r>
    </w:p>
    <w:p w14:paraId="31E9DDD7" w14:textId="77777777" w:rsidR="00CE6FFA" w:rsidRPr="00331EC2" w:rsidRDefault="00CE6FFA" w:rsidP="00CE6FFA">
      <w:pPr>
        <w:spacing w:after="0" w:line="240" w:lineRule="auto"/>
        <w:jc w:val="center"/>
        <w:rPr>
          <w:b/>
        </w:rPr>
      </w:pPr>
    </w:p>
    <w:p w14:paraId="73F04FB4" w14:textId="77777777" w:rsidR="00CE6FFA" w:rsidRPr="00331EC2" w:rsidRDefault="00CE6FFA" w:rsidP="00CE6FFA">
      <w:pPr>
        <w:spacing w:after="0" w:line="240" w:lineRule="auto"/>
        <w:jc w:val="center"/>
        <w:rPr>
          <w:b/>
        </w:rPr>
      </w:pPr>
    </w:p>
    <w:p w14:paraId="652E9AFC" w14:textId="77777777" w:rsidR="00CE6FFA" w:rsidRPr="00331EC2" w:rsidRDefault="00CE6FFA" w:rsidP="00CE6FFA">
      <w:pPr>
        <w:spacing w:after="0" w:line="240" w:lineRule="auto"/>
      </w:pPr>
      <w:r w:rsidRPr="00331EC2">
        <w:t>Na podstawie art. 18 ust. 1 ustawy z dnia 8 marca 1990 r. o samorządzie gminnym (Dz. U. z 2018 r.</w:t>
      </w:r>
    </w:p>
    <w:p w14:paraId="47FC9348" w14:textId="77777777" w:rsidR="00CE6FFA" w:rsidRPr="00331EC2" w:rsidRDefault="00CE6FFA" w:rsidP="00CE6FFA">
      <w:pPr>
        <w:spacing w:after="0" w:line="240" w:lineRule="auto"/>
      </w:pPr>
      <w:r w:rsidRPr="00331EC2">
        <w:t>poz. 994, 1000, 1349, 1432), uchwala się co następuje:</w:t>
      </w:r>
    </w:p>
    <w:p w14:paraId="3FAB13E9" w14:textId="77777777" w:rsidR="00CE6FFA" w:rsidRPr="00331EC2" w:rsidRDefault="00CE6FFA" w:rsidP="00CE6FFA">
      <w:pPr>
        <w:spacing w:after="0" w:line="240" w:lineRule="auto"/>
      </w:pPr>
    </w:p>
    <w:p w14:paraId="2127BAEC" w14:textId="77777777" w:rsidR="00CE6FFA" w:rsidRPr="00331EC2" w:rsidRDefault="00CE6FFA" w:rsidP="00CE6FFA">
      <w:pPr>
        <w:spacing w:after="0" w:line="240" w:lineRule="auto"/>
        <w:jc w:val="both"/>
      </w:pPr>
      <w:r w:rsidRPr="00331EC2">
        <w:rPr>
          <w:b/>
        </w:rPr>
        <w:t>§ 1.</w:t>
      </w:r>
      <w:r w:rsidRPr="00331EC2">
        <w:t xml:space="preserve"> Kierując się intencją wspierania działalności oraz inicjatyw mających na celu promowanie zróżnicowania kulturowego, etnicznego, wyznaniowego oraz integrację mieszkańców Krakowa </w:t>
      </w:r>
      <w:r w:rsidRPr="00331EC2">
        <w:br/>
        <w:t>i środowisk cudzoziemców, Rada Miasta Krakowa ustanawia tytuł „Krakowski Ambasador Wielokulturowości”, przyznawany osobom lub podmiotom działającym na rzecz dialogu międzykulturowego w Krakowie.</w:t>
      </w:r>
    </w:p>
    <w:p w14:paraId="0C3AAB15" w14:textId="77777777" w:rsidR="00CE6FFA" w:rsidRPr="00331EC2" w:rsidRDefault="00CE6FFA" w:rsidP="00CE6FFA">
      <w:pPr>
        <w:spacing w:after="0" w:line="240" w:lineRule="auto"/>
        <w:jc w:val="both"/>
      </w:pPr>
    </w:p>
    <w:p w14:paraId="41C1F2B6" w14:textId="77777777" w:rsidR="00CE6FFA" w:rsidRPr="00331EC2" w:rsidRDefault="00CE6FFA" w:rsidP="00CE6FFA">
      <w:pPr>
        <w:spacing w:after="0" w:line="240" w:lineRule="auto"/>
        <w:jc w:val="both"/>
      </w:pPr>
      <w:r w:rsidRPr="00331EC2">
        <w:rPr>
          <w:b/>
        </w:rPr>
        <w:t>§ 2.</w:t>
      </w:r>
      <w:r w:rsidRPr="00331EC2">
        <w:t xml:space="preserve"> Szczegółowe zasady przyznawania tytułu „Krakowski Ambasador Wielokulturowości” określa regulamin konkursu, stanowiący załącznik do niniejszej uchwały.</w:t>
      </w:r>
    </w:p>
    <w:p w14:paraId="4888FECB" w14:textId="77777777" w:rsidR="00CE6FFA" w:rsidRPr="00331EC2" w:rsidRDefault="00CE6FFA" w:rsidP="00CE6FFA">
      <w:pPr>
        <w:spacing w:after="0" w:line="240" w:lineRule="auto"/>
        <w:jc w:val="both"/>
      </w:pPr>
    </w:p>
    <w:p w14:paraId="4AA380F2" w14:textId="77777777" w:rsidR="00CE6FFA" w:rsidRPr="00331EC2" w:rsidRDefault="00CE6FFA" w:rsidP="00CE6FFA">
      <w:pPr>
        <w:spacing w:after="0" w:line="240" w:lineRule="auto"/>
        <w:jc w:val="both"/>
      </w:pPr>
      <w:r w:rsidRPr="00331EC2">
        <w:rPr>
          <w:b/>
        </w:rPr>
        <w:t>§ 3.</w:t>
      </w:r>
      <w:r w:rsidRPr="00331EC2">
        <w:t xml:space="preserve"> Wykonanie uchwały powierza się Prezydentowi Miasta Krakowa.</w:t>
      </w:r>
    </w:p>
    <w:p w14:paraId="7D969D86" w14:textId="77777777" w:rsidR="00CE6FFA" w:rsidRPr="00331EC2" w:rsidRDefault="00CE6FFA" w:rsidP="00CE6FFA">
      <w:pPr>
        <w:spacing w:after="0" w:line="240" w:lineRule="auto"/>
        <w:jc w:val="both"/>
      </w:pPr>
    </w:p>
    <w:p w14:paraId="1626272D" w14:textId="77777777" w:rsidR="00CE6FFA" w:rsidRPr="00331EC2" w:rsidRDefault="00CE6FFA" w:rsidP="00CE6FFA">
      <w:pPr>
        <w:spacing w:after="0" w:line="240" w:lineRule="auto"/>
        <w:jc w:val="both"/>
      </w:pPr>
      <w:r w:rsidRPr="00331EC2">
        <w:rPr>
          <w:b/>
        </w:rPr>
        <w:t>§ 4.</w:t>
      </w:r>
      <w:r w:rsidRPr="00331EC2">
        <w:t xml:space="preserve"> Uchwała wchodzi w życie z dniem podjęcia.</w:t>
      </w:r>
    </w:p>
    <w:p w14:paraId="50B9A8D0" w14:textId="77777777" w:rsidR="00CE6FFA" w:rsidRPr="00331EC2" w:rsidRDefault="00CE6FFA" w:rsidP="00CE6FFA">
      <w:pPr>
        <w:spacing w:after="0" w:line="240" w:lineRule="auto"/>
        <w:jc w:val="both"/>
      </w:pPr>
    </w:p>
    <w:p w14:paraId="7D8E07A1" w14:textId="77777777" w:rsidR="00CE6FFA" w:rsidRPr="00331EC2" w:rsidRDefault="00CE6FFA" w:rsidP="00CE6FFA">
      <w:pPr>
        <w:spacing w:after="0" w:line="240" w:lineRule="auto"/>
        <w:jc w:val="both"/>
      </w:pPr>
    </w:p>
    <w:p w14:paraId="4CC7A40C" w14:textId="77777777" w:rsidR="00CE6FFA" w:rsidRPr="00331EC2" w:rsidRDefault="00CE6FFA" w:rsidP="00CE6FFA">
      <w:pPr>
        <w:spacing w:after="0" w:line="240" w:lineRule="auto"/>
        <w:jc w:val="both"/>
      </w:pPr>
    </w:p>
    <w:p w14:paraId="21ED443E" w14:textId="77777777" w:rsidR="00CE6FFA" w:rsidRPr="00331EC2" w:rsidRDefault="00CE6FFA" w:rsidP="00CE6FFA">
      <w:pPr>
        <w:spacing w:after="0" w:line="240" w:lineRule="auto"/>
        <w:jc w:val="both"/>
      </w:pPr>
    </w:p>
    <w:p w14:paraId="265FB6DF" w14:textId="77777777" w:rsidR="00CE6FFA" w:rsidRPr="00331EC2" w:rsidRDefault="00CE6FFA" w:rsidP="00CE6FFA">
      <w:pPr>
        <w:spacing w:after="0" w:line="240" w:lineRule="auto"/>
        <w:jc w:val="both"/>
      </w:pPr>
    </w:p>
    <w:p w14:paraId="40F75344" w14:textId="77777777" w:rsidR="00CE6FFA" w:rsidRPr="00331EC2" w:rsidRDefault="00CE6FFA" w:rsidP="00CE6FFA">
      <w:pPr>
        <w:spacing w:after="0" w:line="240" w:lineRule="auto"/>
        <w:jc w:val="both"/>
      </w:pPr>
    </w:p>
    <w:p w14:paraId="6B4231C4" w14:textId="77777777" w:rsidR="00CE6FFA" w:rsidRPr="00331EC2" w:rsidRDefault="00CE6FFA" w:rsidP="00CE6FFA">
      <w:pPr>
        <w:spacing w:after="0" w:line="240" w:lineRule="auto"/>
        <w:ind w:left="3540" w:firstLine="708"/>
        <w:jc w:val="center"/>
      </w:pPr>
      <w:r w:rsidRPr="00331EC2">
        <w:t>Przewodniczący Rady</w:t>
      </w:r>
    </w:p>
    <w:p w14:paraId="657C12C7" w14:textId="77777777" w:rsidR="00B207E3" w:rsidRPr="00331EC2" w:rsidRDefault="00CE6FFA" w:rsidP="00B207E3">
      <w:pPr>
        <w:spacing w:after="0" w:line="240" w:lineRule="auto"/>
        <w:ind w:left="3540" w:firstLine="708"/>
        <w:jc w:val="center"/>
      </w:pPr>
      <w:r w:rsidRPr="00331EC2">
        <w:t>Miasta Krakowa</w:t>
      </w:r>
    </w:p>
    <w:p w14:paraId="63E94FC1" w14:textId="77777777" w:rsidR="00B207E3" w:rsidRPr="00331EC2" w:rsidRDefault="00B207E3" w:rsidP="00B207E3">
      <w:pPr>
        <w:spacing w:after="0" w:line="240" w:lineRule="auto"/>
      </w:pPr>
    </w:p>
    <w:p w14:paraId="08A59BCC" w14:textId="77777777" w:rsidR="00B207E3" w:rsidRPr="00331EC2" w:rsidRDefault="00B207E3" w:rsidP="00B207E3">
      <w:pPr>
        <w:spacing w:after="0" w:line="240" w:lineRule="auto"/>
      </w:pPr>
    </w:p>
    <w:p w14:paraId="54569E2D" w14:textId="77777777" w:rsidR="00B207E3" w:rsidRPr="00331EC2" w:rsidRDefault="00B207E3" w:rsidP="00B207E3">
      <w:pPr>
        <w:spacing w:after="0" w:line="240" w:lineRule="auto"/>
      </w:pPr>
    </w:p>
    <w:p w14:paraId="19FEFF9D" w14:textId="77777777" w:rsidR="00B207E3" w:rsidRPr="00331EC2" w:rsidRDefault="00B207E3" w:rsidP="00B207E3">
      <w:pPr>
        <w:spacing w:after="0" w:line="240" w:lineRule="auto"/>
      </w:pPr>
    </w:p>
    <w:p w14:paraId="66A0E6A6" w14:textId="77777777" w:rsidR="00B207E3" w:rsidRPr="00331EC2" w:rsidRDefault="00B207E3" w:rsidP="00B207E3">
      <w:pPr>
        <w:spacing w:after="0" w:line="240" w:lineRule="auto"/>
      </w:pPr>
    </w:p>
    <w:p w14:paraId="45BD6C7C" w14:textId="77777777" w:rsidR="00B207E3" w:rsidRPr="00331EC2" w:rsidRDefault="00B207E3" w:rsidP="00B207E3">
      <w:pPr>
        <w:spacing w:after="0" w:line="240" w:lineRule="auto"/>
      </w:pPr>
    </w:p>
    <w:p w14:paraId="0EF7A665" w14:textId="77777777" w:rsidR="00B207E3" w:rsidRPr="00331EC2" w:rsidRDefault="00B207E3" w:rsidP="00B207E3">
      <w:pPr>
        <w:spacing w:after="0" w:line="240" w:lineRule="auto"/>
      </w:pPr>
    </w:p>
    <w:p w14:paraId="4DB71FE5" w14:textId="77777777" w:rsidR="00B207E3" w:rsidRPr="00331EC2" w:rsidRDefault="00B207E3" w:rsidP="00B207E3">
      <w:pPr>
        <w:spacing w:after="0" w:line="240" w:lineRule="auto"/>
      </w:pPr>
    </w:p>
    <w:p w14:paraId="054F7EAB" w14:textId="77777777" w:rsidR="00B207E3" w:rsidRPr="00331EC2" w:rsidRDefault="00B207E3" w:rsidP="00B207E3">
      <w:pPr>
        <w:spacing w:after="0" w:line="240" w:lineRule="auto"/>
      </w:pPr>
    </w:p>
    <w:p w14:paraId="55BB1DDE" w14:textId="77777777" w:rsidR="00B207E3" w:rsidRPr="00331EC2" w:rsidRDefault="00B207E3" w:rsidP="00B207E3">
      <w:pPr>
        <w:spacing w:after="0" w:line="240" w:lineRule="auto"/>
      </w:pPr>
    </w:p>
    <w:p w14:paraId="0675ACE3" w14:textId="77777777" w:rsidR="00B207E3" w:rsidRPr="00331EC2" w:rsidRDefault="00B207E3" w:rsidP="00B207E3">
      <w:pPr>
        <w:spacing w:after="0" w:line="240" w:lineRule="auto"/>
      </w:pPr>
    </w:p>
    <w:p w14:paraId="6B762EC5" w14:textId="77777777" w:rsidR="00B207E3" w:rsidRPr="00331EC2" w:rsidRDefault="00B207E3" w:rsidP="00B207E3">
      <w:pPr>
        <w:spacing w:after="0" w:line="240" w:lineRule="auto"/>
      </w:pPr>
    </w:p>
    <w:p w14:paraId="2FED1F26" w14:textId="77777777" w:rsidR="00B207E3" w:rsidRPr="00331EC2" w:rsidRDefault="00B207E3" w:rsidP="00B207E3">
      <w:pPr>
        <w:spacing w:after="0" w:line="240" w:lineRule="auto"/>
      </w:pPr>
    </w:p>
    <w:p w14:paraId="36D0B7B7" w14:textId="77777777" w:rsidR="00B207E3" w:rsidRPr="00331EC2" w:rsidRDefault="00B207E3" w:rsidP="00B207E3">
      <w:pPr>
        <w:spacing w:after="0" w:line="240" w:lineRule="auto"/>
      </w:pPr>
    </w:p>
    <w:p w14:paraId="0024C931" w14:textId="77777777" w:rsidR="00B207E3" w:rsidRPr="00331EC2" w:rsidRDefault="00B207E3" w:rsidP="00B207E3">
      <w:pPr>
        <w:spacing w:after="0" w:line="240" w:lineRule="auto"/>
      </w:pPr>
    </w:p>
    <w:p w14:paraId="1E470AE2" w14:textId="77777777" w:rsidR="00B207E3" w:rsidRPr="00331EC2" w:rsidRDefault="00B207E3" w:rsidP="00B207E3">
      <w:pPr>
        <w:spacing w:after="0" w:line="240" w:lineRule="auto"/>
      </w:pPr>
    </w:p>
    <w:p w14:paraId="26794EC8" w14:textId="77777777" w:rsidR="00B207E3" w:rsidRPr="00331EC2" w:rsidRDefault="00B207E3" w:rsidP="00B207E3">
      <w:pPr>
        <w:spacing w:after="0" w:line="240" w:lineRule="auto"/>
      </w:pPr>
    </w:p>
    <w:p w14:paraId="16D005E2" w14:textId="77777777" w:rsidR="00B207E3" w:rsidRPr="00331EC2" w:rsidRDefault="00B207E3" w:rsidP="00B207E3">
      <w:pPr>
        <w:spacing w:after="0" w:line="240" w:lineRule="auto"/>
      </w:pPr>
    </w:p>
    <w:p w14:paraId="457E5D8F" w14:textId="77777777" w:rsidR="00B207E3" w:rsidRPr="00331EC2" w:rsidRDefault="00B207E3" w:rsidP="00B207E3">
      <w:pPr>
        <w:spacing w:after="0" w:line="240" w:lineRule="auto"/>
      </w:pPr>
    </w:p>
    <w:p w14:paraId="1BD8021B" w14:textId="77777777" w:rsidR="00B207E3" w:rsidRPr="00331EC2" w:rsidRDefault="00B207E3" w:rsidP="00B207E3">
      <w:pPr>
        <w:spacing w:after="0" w:line="240" w:lineRule="auto"/>
        <w:ind w:left="4956"/>
      </w:pPr>
      <w:r w:rsidRPr="00331EC2">
        <w:lastRenderedPageBreak/>
        <w:t xml:space="preserve">Załącznik do uchwały Nr </w:t>
      </w:r>
    </w:p>
    <w:p w14:paraId="48D58067" w14:textId="77777777" w:rsidR="00B207E3" w:rsidRPr="00331EC2" w:rsidRDefault="00B207E3" w:rsidP="00B207E3">
      <w:pPr>
        <w:spacing w:after="0" w:line="240" w:lineRule="auto"/>
        <w:ind w:left="4956"/>
      </w:pPr>
      <w:r w:rsidRPr="00331EC2">
        <w:t>Rady Miasta Krakowa</w:t>
      </w:r>
    </w:p>
    <w:p w14:paraId="41ABCAE8" w14:textId="77777777" w:rsidR="00B207E3" w:rsidRPr="00331EC2" w:rsidRDefault="00B207E3" w:rsidP="00B207E3">
      <w:pPr>
        <w:spacing w:after="0" w:line="240" w:lineRule="auto"/>
        <w:ind w:left="4956"/>
      </w:pPr>
      <w:r w:rsidRPr="00331EC2">
        <w:t xml:space="preserve">z dnia </w:t>
      </w:r>
    </w:p>
    <w:p w14:paraId="7693F7CD" w14:textId="77777777" w:rsidR="00B207E3" w:rsidRPr="00331EC2" w:rsidRDefault="00B207E3" w:rsidP="00B207E3">
      <w:pPr>
        <w:spacing w:after="0" w:line="240" w:lineRule="auto"/>
      </w:pPr>
    </w:p>
    <w:p w14:paraId="2596654A" w14:textId="77777777" w:rsidR="00B207E3" w:rsidRPr="00331EC2" w:rsidRDefault="00B207E3" w:rsidP="00B207E3">
      <w:pPr>
        <w:spacing w:after="0" w:line="240" w:lineRule="auto"/>
      </w:pPr>
    </w:p>
    <w:p w14:paraId="15B89E6E" w14:textId="77777777" w:rsidR="00B207E3" w:rsidRPr="00331EC2" w:rsidRDefault="00B207E3" w:rsidP="00B207E3">
      <w:pPr>
        <w:spacing w:after="0" w:line="240" w:lineRule="auto"/>
        <w:jc w:val="center"/>
        <w:rPr>
          <w:b/>
        </w:rPr>
      </w:pPr>
      <w:r w:rsidRPr="00331EC2">
        <w:rPr>
          <w:b/>
        </w:rPr>
        <w:t>Regulamin konkursu</w:t>
      </w:r>
    </w:p>
    <w:p w14:paraId="66A28D91" w14:textId="77777777" w:rsidR="00B207E3" w:rsidRPr="00331EC2" w:rsidRDefault="00B207E3" w:rsidP="00B207E3">
      <w:pPr>
        <w:spacing w:after="0" w:line="240" w:lineRule="auto"/>
        <w:jc w:val="center"/>
        <w:rPr>
          <w:b/>
        </w:rPr>
      </w:pPr>
      <w:r w:rsidRPr="00331EC2">
        <w:rPr>
          <w:b/>
        </w:rPr>
        <w:t>o tytuł „Krakowskiego Ambasadora Wielokulturowości”</w:t>
      </w:r>
    </w:p>
    <w:p w14:paraId="051DE8F1" w14:textId="77777777" w:rsidR="00B207E3" w:rsidRPr="00331EC2" w:rsidRDefault="00B207E3" w:rsidP="00B207E3">
      <w:pPr>
        <w:spacing w:after="0" w:line="240" w:lineRule="auto"/>
        <w:jc w:val="center"/>
        <w:rPr>
          <w:b/>
        </w:rPr>
      </w:pPr>
    </w:p>
    <w:p w14:paraId="677E234A" w14:textId="77777777" w:rsidR="00B207E3" w:rsidRPr="00331EC2" w:rsidRDefault="00B207E3" w:rsidP="00B207E3">
      <w:pPr>
        <w:spacing w:after="0" w:line="240" w:lineRule="auto"/>
        <w:jc w:val="center"/>
        <w:rPr>
          <w:b/>
        </w:rPr>
      </w:pPr>
    </w:p>
    <w:p w14:paraId="6D1CC17F" w14:textId="77777777" w:rsidR="00B207E3" w:rsidRPr="00331EC2" w:rsidRDefault="00B207E3" w:rsidP="00B207E3">
      <w:pPr>
        <w:spacing w:after="0" w:line="240" w:lineRule="auto"/>
        <w:jc w:val="both"/>
      </w:pPr>
      <w:r w:rsidRPr="00331EC2">
        <w:t xml:space="preserve">Kierując się intencją wspierania działalności oraz inicjatyw mających na celu promowanie zróżnicowania kulturowego, etnicznego, wyznaniowego oraz integrację mieszkańców Krakowa </w:t>
      </w:r>
      <w:r w:rsidRPr="00331EC2">
        <w:br/>
        <w:t>i środowisk cudzoziemców Rada Miasta Krakowa ustanowiła tytuł „Krakowski Ambasador Wielokulturowości”, przyznawany osobom lub podmiotom działającym na rzecz dialogu międzykulturowego w Krakowie.</w:t>
      </w:r>
    </w:p>
    <w:p w14:paraId="03380965" w14:textId="77777777" w:rsidR="00B207E3" w:rsidRPr="00331EC2" w:rsidRDefault="00B207E3" w:rsidP="00B207E3">
      <w:pPr>
        <w:spacing w:after="0" w:line="240" w:lineRule="auto"/>
        <w:jc w:val="both"/>
      </w:pPr>
    </w:p>
    <w:p w14:paraId="17CD1CAB" w14:textId="77777777" w:rsidR="00B207E3" w:rsidRPr="00331EC2" w:rsidRDefault="00B207E3" w:rsidP="00B207E3">
      <w:pPr>
        <w:spacing w:after="0" w:line="240" w:lineRule="auto"/>
        <w:jc w:val="both"/>
      </w:pPr>
      <w:r w:rsidRPr="00331EC2">
        <w:rPr>
          <w:b/>
        </w:rPr>
        <w:t>§ 1.</w:t>
      </w:r>
      <w:r w:rsidRPr="00331EC2">
        <w:t xml:space="preserve"> 1. Tytuł „Krakowski Ambasador Wielokulturowości” przyznaje Prezydent Miasta Krakowa na wniosek Kapituły Wielokulturowości.</w:t>
      </w:r>
    </w:p>
    <w:p w14:paraId="32D18FB6" w14:textId="77777777" w:rsidR="00B207E3" w:rsidRPr="00331EC2" w:rsidRDefault="00B207E3" w:rsidP="00B207E3">
      <w:pPr>
        <w:spacing w:after="0" w:line="240" w:lineRule="auto"/>
        <w:jc w:val="both"/>
      </w:pPr>
      <w:r w:rsidRPr="00331EC2">
        <w:t>2. Tytuł „Krakowski Ambasador Wielokulturowości” przyznawany jest corocznie za poprzedni rok kalendarzowy, przy czym nie określa się maksymalnej liczby przyznawanych tytułów.</w:t>
      </w:r>
    </w:p>
    <w:p w14:paraId="2C82FD74" w14:textId="77777777" w:rsidR="00B207E3" w:rsidRPr="00331EC2" w:rsidRDefault="00B207E3" w:rsidP="00B207E3">
      <w:pPr>
        <w:spacing w:after="0" w:line="240" w:lineRule="auto"/>
        <w:jc w:val="both"/>
      </w:pPr>
      <w:r w:rsidRPr="00331EC2">
        <w:t>3. Laureaci tytułu otrzymują wyróżnienie „Krakowskiego Ambasadora Wielokulturowości”, według wzoru zaakceptowanego przez Kapitułę Wielokulturowości.</w:t>
      </w:r>
    </w:p>
    <w:p w14:paraId="384217CB" w14:textId="77777777" w:rsidR="00B207E3" w:rsidRPr="00331EC2" w:rsidRDefault="00B207E3" w:rsidP="00B207E3">
      <w:pPr>
        <w:spacing w:after="0" w:line="240" w:lineRule="auto"/>
        <w:jc w:val="both"/>
      </w:pPr>
      <w:r w:rsidRPr="00331EC2">
        <w:t>4. Laureaci tytułu mają prawo używania znaku graficznego „Krakowski Ambasador Wielokulturowości”.</w:t>
      </w:r>
    </w:p>
    <w:p w14:paraId="5A97999E" w14:textId="77777777" w:rsidR="00B207E3" w:rsidRPr="00331EC2" w:rsidRDefault="00B207E3" w:rsidP="00B207E3">
      <w:pPr>
        <w:spacing w:after="0" w:line="240" w:lineRule="auto"/>
        <w:jc w:val="both"/>
      </w:pPr>
      <w:r w:rsidRPr="00331EC2">
        <w:t>5. Laureaci tytułu mogą być dodatkowo uhonorowani wymienianiem ich jako posiadaczy tytułu „Krakowski Ambasador Wielokulturowości” w wydawnictwach Miasta dotyczących działalności na rzecz dialogu międzykulturowego w Krakowie.</w:t>
      </w:r>
    </w:p>
    <w:p w14:paraId="04ED1832" w14:textId="77777777" w:rsidR="00B207E3" w:rsidRPr="00331EC2" w:rsidRDefault="00B207E3" w:rsidP="00B207E3">
      <w:pPr>
        <w:spacing w:after="0" w:line="240" w:lineRule="auto"/>
        <w:jc w:val="both"/>
      </w:pPr>
    </w:p>
    <w:p w14:paraId="16C5E8D2" w14:textId="77777777" w:rsidR="00B207E3" w:rsidRPr="00331EC2" w:rsidRDefault="00B207E3" w:rsidP="00B207E3">
      <w:pPr>
        <w:spacing w:after="0" w:line="240" w:lineRule="auto"/>
        <w:jc w:val="both"/>
      </w:pPr>
      <w:r w:rsidRPr="00331EC2">
        <w:rPr>
          <w:b/>
        </w:rPr>
        <w:t>§ 2.</w:t>
      </w:r>
      <w:r w:rsidRPr="00331EC2">
        <w:t xml:space="preserve"> Tytuł „Krakowski Ambasador Wielokulturowości” może być przyznawany następującym kategoriom kandydatów:</w:t>
      </w:r>
    </w:p>
    <w:p w14:paraId="41816BAC" w14:textId="77777777" w:rsidR="00B207E3" w:rsidRPr="00331EC2" w:rsidRDefault="00B207E3" w:rsidP="00B207E3">
      <w:pPr>
        <w:spacing w:after="0" w:line="240" w:lineRule="auto"/>
        <w:jc w:val="both"/>
      </w:pPr>
      <w:r w:rsidRPr="00331EC2">
        <w:t>1) organizacjom pozarządowym, instytucjom, firmom, grupom nieformalnym;</w:t>
      </w:r>
    </w:p>
    <w:p w14:paraId="1D0C85D8" w14:textId="77777777" w:rsidR="00B207E3" w:rsidRPr="00331EC2" w:rsidRDefault="00B207E3" w:rsidP="00B207E3">
      <w:pPr>
        <w:spacing w:after="0" w:line="240" w:lineRule="auto"/>
        <w:jc w:val="both"/>
      </w:pPr>
      <w:r w:rsidRPr="00331EC2">
        <w:t>2) osobom indywidualnym.</w:t>
      </w:r>
    </w:p>
    <w:p w14:paraId="04777994" w14:textId="77777777" w:rsidR="00B207E3" w:rsidRPr="00331EC2" w:rsidRDefault="00B207E3" w:rsidP="00B207E3">
      <w:pPr>
        <w:spacing w:after="0" w:line="240" w:lineRule="auto"/>
        <w:jc w:val="both"/>
      </w:pPr>
    </w:p>
    <w:p w14:paraId="767FC887" w14:textId="77777777" w:rsidR="00B207E3" w:rsidRPr="00331EC2" w:rsidRDefault="00B207E3" w:rsidP="00B207E3">
      <w:pPr>
        <w:spacing w:after="0" w:line="240" w:lineRule="auto"/>
        <w:jc w:val="both"/>
      </w:pPr>
      <w:r w:rsidRPr="00331EC2">
        <w:rPr>
          <w:b/>
        </w:rPr>
        <w:t>§ 3.</w:t>
      </w:r>
      <w:r w:rsidRPr="00331EC2">
        <w:t xml:space="preserve"> 1. Każdy kto uzna za zasadne, ma prawo do zgłaszania kandydatur do tytułu „Krakowski Ambasador Wielokulturowości”.</w:t>
      </w:r>
    </w:p>
    <w:p w14:paraId="1F3CD1DD" w14:textId="77777777" w:rsidR="00B207E3" w:rsidRPr="00331EC2" w:rsidRDefault="00B207E3" w:rsidP="00B207E3">
      <w:pPr>
        <w:spacing w:after="0" w:line="240" w:lineRule="auto"/>
        <w:jc w:val="both"/>
      </w:pPr>
      <w:r w:rsidRPr="00331EC2">
        <w:t>2. Zgłaszający nie może być jednocześnie kandydatem do tytułu.</w:t>
      </w:r>
    </w:p>
    <w:p w14:paraId="7B4BD7A2" w14:textId="77777777" w:rsidR="00B207E3" w:rsidRPr="00331EC2" w:rsidRDefault="00B207E3" w:rsidP="00B207E3">
      <w:pPr>
        <w:spacing w:after="0" w:line="240" w:lineRule="auto"/>
        <w:jc w:val="both"/>
      </w:pPr>
    </w:p>
    <w:p w14:paraId="279C6594" w14:textId="77777777" w:rsidR="00B207E3" w:rsidRPr="00331EC2" w:rsidRDefault="00B207E3" w:rsidP="00B207E3">
      <w:pPr>
        <w:spacing w:after="0" w:line="240" w:lineRule="auto"/>
        <w:jc w:val="both"/>
      </w:pPr>
      <w:r w:rsidRPr="00331EC2">
        <w:rPr>
          <w:b/>
        </w:rPr>
        <w:t>§ 4.</w:t>
      </w:r>
      <w:r w:rsidRPr="00331EC2">
        <w:t xml:space="preserve"> 1. Członków Kapituły Wielokulturowości powołuje Prezydent Miasta Krakowa.</w:t>
      </w:r>
    </w:p>
    <w:p w14:paraId="35F19ED5" w14:textId="77777777" w:rsidR="00B207E3" w:rsidRPr="00331EC2" w:rsidRDefault="00B207E3" w:rsidP="00B207E3">
      <w:pPr>
        <w:spacing w:after="0" w:line="240" w:lineRule="auto"/>
        <w:jc w:val="both"/>
      </w:pPr>
      <w:r w:rsidRPr="00331EC2">
        <w:t>2. W skład Kapituły wchodzą:</w:t>
      </w:r>
    </w:p>
    <w:p w14:paraId="11671079" w14:textId="77777777" w:rsidR="00B207E3" w:rsidRPr="00331EC2" w:rsidRDefault="00B207E3" w:rsidP="00B207E3">
      <w:pPr>
        <w:spacing w:after="0" w:line="240" w:lineRule="auto"/>
        <w:jc w:val="both"/>
      </w:pPr>
      <w:r w:rsidRPr="00331EC2">
        <w:t>1) Przewodniczący Rady Miasta Krakowa (Przewodniczący Kapituły),</w:t>
      </w:r>
    </w:p>
    <w:p w14:paraId="39EFA330" w14:textId="77777777" w:rsidR="00B207E3" w:rsidRPr="00331EC2" w:rsidRDefault="00B207E3" w:rsidP="00B207E3">
      <w:pPr>
        <w:spacing w:after="0" w:line="240" w:lineRule="auto"/>
        <w:jc w:val="both"/>
      </w:pPr>
      <w:r w:rsidRPr="00331EC2">
        <w:t>2) Zastępca Prezydenta Miasta Krakowa, któremu powierzono sprawy polityki społecznej,</w:t>
      </w:r>
    </w:p>
    <w:p w14:paraId="395428E0" w14:textId="77777777" w:rsidR="00B207E3" w:rsidRPr="00331EC2" w:rsidRDefault="00B207E3" w:rsidP="00B207E3">
      <w:pPr>
        <w:spacing w:after="0" w:line="240" w:lineRule="auto"/>
        <w:jc w:val="both"/>
      </w:pPr>
      <w:r w:rsidRPr="00331EC2">
        <w:t>3) Dyrektor komórki organizacyjnej UMK odpowiedzialnej za realizację konkursu lub osoba go zastępująca,</w:t>
      </w:r>
    </w:p>
    <w:p w14:paraId="6CB0FB4E" w14:textId="77777777" w:rsidR="00B207E3" w:rsidRPr="00331EC2" w:rsidRDefault="00B207E3" w:rsidP="00B207E3">
      <w:pPr>
        <w:spacing w:after="0" w:line="240" w:lineRule="auto"/>
        <w:jc w:val="both"/>
      </w:pPr>
      <w:r w:rsidRPr="00331EC2">
        <w:t>4) przedstawiciel Komisji Rady Miasta Krakowa właściwej ds. rodziny i polityki społecznej,</w:t>
      </w:r>
    </w:p>
    <w:p w14:paraId="5CA5C8AF" w14:textId="77777777" w:rsidR="00B207E3" w:rsidRPr="00331EC2" w:rsidRDefault="002C5CEC" w:rsidP="00B207E3">
      <w:pPr>
        <w:spacing w:after="0" w:line="240" w:lineRule="auto"/>
        <w:jc w:val="both"/>
      </w:pPr>
      <w:r w:rsidRPr="00331EC2">
        <w:t xml:space="preserve">5) </w:t>
      </w:r>
      <w:r w:rsidR="00B207E3" w:rsidRPr="00331EC2">
        <w:t>laurea</w:t>
      </w:r>
      <w:r w:rsidRPr="00331EC2">
        <w:t xml:space="preserve">ci </w:t>
      </w:r>
      <w:r w:rsidR="00B207E3" w:rsidRPr="00331EC2">
        <w:t xml:space="preserve">tytułu „Krakowski Ambasador Wielokulturowości” z </w:t>
      </w:r>
      <w:r w:rsidRPr="00331EC2">
        <w:t>dwóch ostatnich edycji</w:t>
      </w:r>
      <w:r w:rsidR="00B207E3" w:rsidRPr="00331EC2">
        <w:t>.</w:t>
      </w:r>
    </w:p>
    <w:p w14:paraId="5F10CA66" w14:textId="77777777" w:rsidR="00B207E3" w:rsidRPr="00331EC2" w:rsidRDefault="00B207E3" w:rsidP="00B207E3">
      <w:pPr>
        <w:spacing w:after="0" w:line="240" w:lineRule="auto"/>
        <w:jc w:val="both"/>
      </w:pPr>
    </w:p>
    <w:p w14:paraId="22318951" w14:textId="77777777" w:rsidR="002A3D81" w:rsidRPr="00331EC2" w:rsidRDefault="002A3D81" w:rsidP="002A3D81">
      <w:pPr>
        <w:spacing w:after="0" w:line="240" w:lineRule="auto"/>
        <w:jc w:val="both"/>
      </w:pPr>
      <w:r w:rsidRPr="00331EC2">
        <w:rPr>
          <w:b/>
        </w:rPr>
        <w:t>§ 5.</w:t>
      </w:r>
      <w:r w:rsidRPr="00331EC2">
        <w:t xml:space="preserve"> Szczegółowy regulamin oraz harmonogram prac Kapituły Wielokulturowości zostaną przyjęte na jej pierwszym spotkaniu.</w:t>
      </w:r>
    </w:p>
    <w:p w14:paraId="616DAF3B" w14:textId="77777777" w:rsidR="002A3D81" w:rsidRPr="00331EC2" w:rsidRDefault="002A3D81" w:rsidP="002A3D81">
      <w:pPr>
        <w:spacing w:after="0" w:line="240" w:lineRule="auto"/>
        <w:jc w:val="both"/>
      </w:pPr>
    </w:p>
    <w:p w14:paraId="47E85D39" w14:textId="77777777" w:rsidR="002A3D81" w:rsidRPr="00331EC2" w:rsidRDefault="002A3D81" w:rsidP="002A3D81">
      <w:pPr>
        <w:spacing w:after="0" w:line="240" w:lineRule="auto"/>
        <w:jc w:val="both"/>
      </w:pPr>
      <w:r w:rsidRPr="00331EC2">
        <w:rPr>
          <w:b/>
        </w:rPr>
        <w:t>§ 6.</w:t>
      </w:r>
      <w:r w:rsidRPr="00331EC2">
        <w:t xml:space="preserve"> 1. Zgłoszenie kandydatury do tytułu „Krakowski Ambasador Wielokulturowości” powinno zawierać:</w:t>
      </w:r>
    </w:p>
    <w:p w14:paraId="384D3809" w14:textId="77777777" w:rsidR="002A3D81" w:rsidRPr="00331EC2" w:rsidRDefault="002A3D81" w:rsidP="002A3D81">
      <w:pPr>
        <w:spacing w:after="0" w:line="240" w:lineRule="auto"/>
        <w:jc w:val="both"/>
      </w:pPr>
      <w:r w:rsidRPr="00331EC2">
        <w:t>1) imię i nazwisko lub nazwę kandydata do tytułu,</w:t>
      </w:r>
    </w:p>
    <w:p w14:paraId="056B936E" w14:textId="77777777" w:rsidR="002A3D81" w:rsidRPr="00331EC2" w:rsidRDefault="002A3D81" w:rsidP="002A3D81">
      <w:pPr>
        <w:spacing w:after="0" w:line="240" w:lineRule="auto"/>
        <w:jc w:val="both"/>
      </w:pPr>
      <w:r w:rsidRPr="00331EC2">
        <w:t>2) adres zamieszkania lub siedziby kandydata, telefon, e-mail,</w:t>
      </w:r>
    </w:p>
    <w:p w14:paraId="0B03947E" w14:textId="77777777" w:rsidR="002A3D81" w:rsidRPr="00331EC2" w:rsidRDefault="002A3D81" w:rsidP="002A3D81">
      <w:pPr>
        <w:spacing w:after="0" w:line="240" w:lineRule="auto"/>
        <w:jc w:val="both"/>
      </w:pPr>
      <w:r w:rsidRPr="00331EC2">
        <w:t>3) wskazanie kategorii, w której zgłaszany jest kandydat,</w:t>
      </w:r>
    </w:p>
    <w:p w14:paraId="23645BB9" w14:textId="77777777" w:rsidR="002A3D81" w:rsidRPr="00331EC2" w:rsidRDefault="002A3D81" w:rsidP="002A3D81">
      <w:pPr>
        <w:spacing w:after="0" w:line="240" w:lineRule="auto"/>
        <w:jc w:val="both"/>
      </w:pPr>
      <w:r w:rsidRPr="00331EC2">
        <w:lastRenderedPageBreak/>
        <w:t>4) krótką charakterystykę kandydata,</w:t>
      </w:r>
    </w:p>
    <w:p w14:paraId="5C1F99A7" w14:textId="77777777" w:rsidR="002A3D81" w:rsidRPr="00331EC2" w:rsidRDefault="002A3D81" w:rsidP="002A3D81">
      <w:pPr>
        <w:spacing w:after="0" w:line="240" w:lineRule="auto"/>
        <w:jc w:val="both"/>
      </w:pPr>
      <w:r w:rsidRPr="00331EC2">
        <w:t xml:space="preserve">5) opis dotychczasowej działalności oraz podejmowanych inicjatyw mających na celu promowanie zróżnicowania kulturowego, etnicznego, wyznaniowego oraz integrację mieszkańców Krakowa </w:t>
      </w:r>
      <w:r w:rsidRPr="00331EC2">
        <w:br/>
        <w:t>i środowisk cudzoziemców,</w:t>
      </w:r>
    </w:p>
    <w:p w14:paraId="43568684" w14:textId="77777777" w:rsidR="002A3D81" w:rsidRPr="00331EC2" w:rsidRDefault="002A3D81" w:rsidP="002A3D81">
      <w:pPr>
        <w:spacing w:after="0" w:line="240" w:lineRule="auto"/>
        <w:jc w:val="both"/>
      </w:pPr>
      <w:r w:rsidRPr="00331EC2">
        <w:t>6) szczegółowe uzasadnienie zgłoszenia kandydatury,</w:t>
      </w:r>
    </w:p>
    <w:p w14:paraId="6973508A" w14:textId="77777777" w:rsidR="002A3D81" w:rsidRPr="00331EC2" w:rsidRDefault="002A3D81" w:rsidP="002A3D81">
      <w:pPr>
        <w:spacing w:after="0" w:line="240" w:lineRule="auto"/>
        <w:jc w:val="both"/>
      </w:pPr>
      <w:r w:rsidRPr="00331EC2">
        <w:t>7) zgodę kandydata na udział w konkursie.</w:t>
      </w:r>
    </w:p>
    <w:p w14:paraId="07E5AF21" w14:textId="77777777" w:rsidR="002A3D81" w:rsidRPr="00331EC2" w:rsidRDefault="002A3D81" w:rsidP="002A3D81">
      <w:pPr>
        <w:spacing w:after="0" w:line="240" w:lineRule="auto"/>
        <w:jc w:val="both"/>
      </w:pPr>
      <w:r w:rsidRPr="00331EC2">
        <w:t>2. Do zgłoszenia kandydatury może być dołączona inna, dodatkowa dokumentacja, którą zgłaszający uzna za pomocną dla prac Kapituły Wielokulturowości.</w:t>
      </w:r>
    </w:p>
    <w:p w14:paraId="117C352C" w14:textId="77777777" w:rsidR="002A3D81" w:rsidRPr="00331EC2" w:rsidRDefault="002A3D81" w:rsidP="002A3D81">
      <w:pPr>
        <w:spacing w:after="0" w:line="240" w:lineRule="auto"/>
        <w:jc w:val="both"/>
      </w:pPr>
      <w:r w:rsidRPr="00331EC2">
        <w:t xml:space="preserve">3. W razie potrzeby członkowie Kapituły Wielokulturowości mogą zwrócić się do zgłaszającego </w:t>
      </w:r>
      <w:r w:rsidRPr="00331EC2">
        <w:br/>
        <w:t>o dodatkowe informacje i materiały.</w:t>
      </w:r>
    </w:p>
    <w:p w14:paraId="65108497" w14:textId="77777777" w:rsidR="002A3D81" w:rsidRPr="00331EC2" w:rsidRDefault="002A3D81" w:rsidP="002A3D81">
      <w:pPr>
        <w:spacing w:after="0" w:line="240" w:lineRule="auto"/>
        <w:jc w:val="both"/>
      </w:pPr>
      <w:r w:rsidRPr="00331EC2">
        <w:t>4. W przypadku równej liczby głosów o przyznaniu tytułu decyduje Przewodniczący Kapituły Wielokulturowości.</w:t>
      </w:r>
    </w:p>
    <w:p w14:paraId="45BB8A1E" w14:textId="77777777" w:rsidR="002A3D81" w:rsidRPr="00331EC2" w:rsidRDefault="002A3D81" w:rsidP="002A3D81">
      <w:pPr>
        <w:spacing w:after="0" w:line="240" w:lineRule="auto"/>
        <w:jc w:val="both"/>
      </w:pPr>
      <w:r w:rsidRPr="00331EC2">
        <w:t>5. Kapituła Wielokulturowości przy wyborze kandydatur do tytułu uwzględnia w szczególności:</w:t>
      </w:r>
    </w:p>
    <w:p w14:paraId="46AE8501" w14:textId="77777777" w:rsidR="002A3D81" w:rsidRPr="00331EC2" w:rsidRDefault="002A3D81" w:rsidP="002A3D81">
      <w:pPr>
        <w:spacing w:after="0" w:line="240" w:lineRule="auto"/>
        <w:jc w:val="both"/>
      </w:pPr>
      <w:r w:rsidRPr="00331EC2">
        <w:t>1) okres prowadzonej działalności na rzecz dialogu międzykulturowego w Krakowie,</w:t>
      </w:r>
    </w:p>
    <w:p w14:paraId="3031449E" w14:textId="77777777" w:rsidR="002A3D81" w:rsidRPr="00331EC2" w:rsidRDefault="002A3D81" w:rsidP="002A3D81">
      <w:pPr>
        <w:spacing w:after="0" w:line="240" w:lineRule="auto"/>
        <w:jc w:val="both"/>
      </w:pPr>
      <w:r w:rsidRPr="00331EC2">
        <w:t>2) efekty i zakres działań,</w:t>
      </w:r>
    </w:p>
    <w:p w14:paraId="6D221F49" w14:textId="77777777" w:rsidR="002A3D81" w:rsidRPr="00331EC2" w:rsidRDefault="002A3D81" w:rsidP="002A3D81">
      <w:pPr>
        <w:spacing w:after="0" w:line="240" w:lineRule="auto"/>
        <w:jc w:val="both"/>
      </w:pPr>
      <w:r w:rsidRPr="00331EC2">
        <w:t>3) działania innowacyjne i wykraczające poza cele statutowe,</w:t>
      </w:r>
    </w:p>
    <w:p w14:paraId="51173512" w14:textId="77777777" w:rsidR="002A3D81" w:rsidRPr="00331EC2" w:rsidRDefault="002A3D81" w:rsidP="002A3D81">
      <w:pPr>
        <w:spacing w:after="0" w:line="240" w:lineRule="auto"/>
        <w:jc w:val="both"/>
      </w:pPr>
      <w:r w:rsidRPr="00331EC2">
        <w:t>4) różnorodność podejmowanych działań.</w:t>
      </w:r>
    </w:p>
    <w:p w14:paraId="025BCFA1" w14:textId="77777777" w:rsidR="002A3D81" w:rsidRPr="00331EC2" w:rsidRDefault="002A3D81" w:rsidP="002A3D81">
      <w:pPr>
        <w:spacing w:after="0" w:line="240" w:lineRule="auto"/>
        <w:jc w:val="both"/>
      </w:pPr>
    </w:p>
    <w:p w14:paraId="17391008" w14:textId="77777777" w:rsidR="002A3D81" w:rsidRPr="00331EC2" w:rsidRDefault="002A3D81" w:rsidP="002A3D81">
      <w:pPr>
        <w:spacing w:after="0" w:line="240" w:lineRule="auto"/>
        <w:jc w:val="both"/>
      </w:pPr>
      <w:r w:rsidRPr="00331EC2">
        <w:rPr>
          <w:b/>
        </w:rPr>
        <w:t>§ 7.</w:t>
      </w:r>
      <w:r w:rsidRPr="00331EC2">
        <w:t xml:space="preserve"> 1. Zgłoszenia kandydatur do nadania tytułu „Krakowski Ambasador Wielokulturowości” należy składać po ogłoszeniu przez Prezydenta Miasta Krakowa naboru</w:t>
      </w:r>
      <w:r w:rsidR="002C5CEC" w:rsidRPr="00331EC2">
        <w:t>.</w:t>
      </w:r>
    </w:p>
    <w:p w14:paraId="0328D3C3" w14:textId="77777777" w:rsidR="002A3D81" w:rsidRPr="00331EC2" w:rsidRDefault="002A3D81" w:rsidP="002A3D81">
      <w:pPr>
        <w:spacing w:after="0" w:line="240" w:lineRule="auto"/>
        <w:jc w:val="both"/>
      </w:pPr>
      <w:r w:rsidRPr="00331EC2">
        <w:t xml:space="preserve">2. Podmioty biorące udział w konkursie zobowiązane są do zachowania poufności informacji </w:t>
      </w:r>
      <w:r w:rsidRPr="00331EC2">
        <w:br/>
        <w:t>o wynikach konkursu do momentu ich oficjalnego ogłoszenia.</w:t>
      </w:r>
    </w:p>
    <w:p w14:paraId="50508394" w14:textId="77777777" w:rsidR="002A3D81" w:rsidRPr="00331EC2" w:rsidRDefault="002A3D81" w:rsidP="002A3D81">
      <w:pPr>
        <w:spacing w:after="0" w:line="240" w:lineRule="auto"/>
        <w:jc w:val="both"/>
      </w:pPr>
      <w:r w:rsidRPr="00331EC2">
        <w:t>3. Oficjalne ogłoszenie wyników nastąpi podczas uroczystości nadania tytułu „Krakowski Ambasador Wielokulturowości”.</w:t>
      </w:r>
    </w:p>
    <w:p w14:paraId="3BD4B742" w14:textId="77777777" w:rsidR="002A3D81" w:rsidRPr="00331EC2" w:rsidRDefault="002A3D81" w:rsidP="002A3D81">
      <w:pPr>
        <w:spacing w:after="0" w:line="240" w:lineRule="auto"/>
        <w:jc w:val="both"/>
      </w:pPr>
      <w:r w:rsidRPr="00331EC2">
        <w:t>4. Kandydaci do nadania tytułu biorący udział w konkursie wyrażają zgodę na udostępnienie swoich danych osobowych na potrzeby konkursu oraz wyrażają zgodę na upublicznienie swojego wizerunku oraz swoich działań na rzecz dialogu międzykulturowego.</w:t>
      </w:r>
    </w:p>
    <w:p w14:paraId="6A873E6F" w14:textId="77777777" w:rsidR="002A3D81" w:rsidRPr="00331EC2" w:rsidRDefault="002A3D81" w:rsidP="002A3D81">
      <w:pPr>
        <w:spacing w:after="0" w:line="240" w:lineRule="auto"/>
        <w:jc w:val="both"/>
      </w:pPr>
    </w:p>
    <w:p w14:paraId="617311E5" w14:textId="77777777" w:rsidR="002A3D81" w:rsidRPr="00331EC2" w:rsidRDefault="002A3D81" w:rsidP="002A3D81">
      <w:pPr>
        <w:spacing w:after="0" w:line="240" w:lineRule="auto"/>
        <w:jc w:val="both"/>
        <w:rPr>
          <w:strike/>
        </w:rPr>
      </w:pPr>
      <w:r w:rsidRPr="00331EC2">
        <w:rPr>
          <w:b/>
        </w:rPr>
        <w:t>§ 8.</w:t>
      </w:r>
      <w:r w:rsidRPr="00331EC2">
        <w:t xml:space="preserve"> Po rozpatrzeniu kandydatur, Kapituła Wielokulturowości przedstawia Prezydentowi Miasta Krakowa wniosek o uhonorowanie tytułem „Krakowski Ambasador Wielokulturowości” wyłonionych w drod</w:t>
      </w:r>
      <w:r w:rsidR="00B91131" w:rsidRPr="00331EC2">
        <w:t>ze konkursu osób lub podmiotów.</w:t>
      </w:r>
    </w:p>
    <w:p w14:paraId="16827BC6" w14:textId="77777777" w:rsidR="002A3D81" w:rsidRPr="00331EC2" w:rsidRDefault="002A3D81" w:rsidP="002A3D81">
      <w:pPr>
        <w:spacing w:after="0" w:line="240" w:lineRule="auto"/>
        <w:jc w:val="both"/>
      </w:pPr>
    </w:p>
    <w:p w14:paraId="26D31EE4" w14:textId="77777777" w:rsidR="00B207E3" w:rsidRDefault="002A3D81" w:rsidP="002A3D81">
      <w:pPr>
        <w:spacing w:after="0" w:line="240" w:lineRule="auto"/>
        <w:jc w:val="both"/>
      </w:pPr>
      <w:r w:rsidRPr="00331EC2">
        <w:rPr>
          <w:b/>
        </w:rPr>
        <w:t>§ 9.</w:t>
      </w:r>
      <w:r w:rsidRPr="00331EC2">
        <w:t xml:space="preserve"> W przypadku braku zgłoszeń kandydatur do konkursu „Krakowski Ambasador Wielokulturowości” lub braku wniosku o przyznanie tytułu przedstawionego przez Kapitułę – tytułu w danym roku nie przyznaje się.</w:t>
      </w:r>
    </w:p>
    <w:p w14:paraId="0C54E101" w14:textId="77777777" w:rsidR="00B207E3" w:rsidRDefault="00B207E3" w:rsidP="00B207E3">
      <w:pPr>
        <w:spacing w:after="0" w:line="240" w:lineRule="auto"/>
        <w:jc w:val="both"/>
      </w:pPr>
    </w:p>
    <w:p w14:paraId="2F48A47A" w14:textId="77777777" w:rsidR="00B207E3" w:rsidRDefault="00B207E3" w:rsidP="00B207E3">
      <w:pPr>
        <w:spacing w:after="0" w:line="240" w:lineRule="auto"/>
        <w:jc w:val="both"/>
      </w:pPr>
      <w:bookmarkStart w:id="0" w:name="_GoBack"/>
      <w:bookmarkEnd w:id="0"/>
    </w:p>
    <w:p w14:paraId="10DAB03E" w14:textId="77777777" w:rsidR="00B207E3" w:rsidRDefault="00B207E3" w:rsidP="00B207E3">
      <w:pPr>
        <w:spacing w:after="0" w:line="240" w:lineRule="auto"/>
        <w:jc w:val="both"/>
      </w:pPr>
    </w:p>
    <w:p w14:paraId="30A7FEC9" w14:textId="77777777" w:rsidR="00B207E3" w:rsidRDefault="00B207E3" w:rsidP="00B207E3">
      <w:pPr>
        <w:spacing w:after="0" w:line="240" w:lineRule="auto"/>
      </w:pPr>
    </w:p>
    <w:sectPr w:rsidR="00B2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FA"/>
    <w:rsid w:val="00046148"/>
    <w:rsid w:val="002A3D81"/>
    <w:rsid w:val="002C5CEC"/>
    <w:rsid w:val="00331EC2"/>
    <w:rsid w:val="004D4466"/>
    <w:rsid w:val="005D5330"/>
    <w:rsid w:val="00B207E3"/>
    <w:rsid w:val="00B91131"/>
    <w:rsid w:val="00C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C1EC"/>
  <w15:chartTrackingRefBased/>
  <w15:docId w15:val="{0A9A2A98-C189-4E58-8F0E-189BE61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3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Drożdż Sylwia</dc:creator>
  <cp:keywords/>
  <dc:description/>
  <cp:lastModifiedBy>Furdzik Magdalena</cp:lastModifiedBy>
  <cp:revision>4</cp:revision>
  <dcterms:created xsi:type="dcterms:W3CDTF">2022-02-10T13:55:00Z</dcterms:created>
  <dcterms:modified xsi:type="dcterms:W3CDTF">2022-02-11T12:30:00Z</dcterms:modified>
</cp:coreProperties>
</file>