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 xml:space="preserve">uchwały Rady Miasta Krakowa w sprawie </w:t>
      </w:r>
      <w:r w:rsidR="00412097" w:rsidRPr="00412097">
        <w:rPr>
          <w:rFonts w:ascii="Lato" w:hAnsi="Lato"/>
          <w:b/>
          <w:sz w:val="24"/>
          <w:szCs w:val="24"/>
        </w:rPr>
        <w:t>zniesienia formy ochrony przyrody pomników przyrody na terenie miasta Krakowa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 xml:space="preserve">Z Inspektorem Ochrony Danych można skontaktować </w:t>
      </w:r>
      <w:proofErr w:type="gramStart"/>
      <w:r w:rsidRPr="001E184C">
        <w:rPr>
          <w:rFonts w:ascii="Lato" w:hAnsi="Lato"/>
        </w:rPr>
        <w:t>się :</w:t>
      </w:r>
      <w:proofErr w:type="gramEnd"/>
      <w:r w:rsidRPr="001E184C">
        <w:rPr>
          <w:rFonts w:ascii="Lato" w:hAnsi="Lato"/>
        </w:rPr>
        <w:t xml:space="preserve">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proofErr w:type="gramStart"/>
      <w:r w:rsidRPr="001E184C">
        <w:rPr>
          <w:rFonts w:ascii="Lato" w:hAnsi="Lato"/>
          <w:sz w:val="20"/>
        </w:rPr>
        <w:t>Masz  prawo</w:t>
      </w:r>
      <w:proofErr w:type="gramEnd"/>
      <w:r w:rsidRPr="001E184C">
        <w:rPr>
          <w:rFonts w:ascii="Lato" w:hAnsi="Lato"/>
          <w:sz w:val="20"/>
        </w:rPr>
        <w:t xml:space="preserve">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</w:t>
      </w:r>
      <w:proofErr w:type="gramStart"/>
      <w:r w:rsidRPr="001E184C">
        <w:rPr>
          <w:rFonts w:ascii="Lato" w:hAnsi="Lato"/>
          <w:sz w:val="20"/>
        </w:rPr>
        <w:t>.,</w:t>
      </w:r>
      <w:proofErr w:type="gramEnd"/>
      <w:r w:rsidRPr="001E184C">
        <w:rPr>
          <w:rFonts w:ascii="Lato" w:hAnsi="Lato"/>
          <w:sz w:val="20"/>
        </w:rPr>
        <w:t xml:space="preserve">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EF6D06">
        <w:rPr>
          <w:b/>
          <w:sz w:val="24"/>
          <w:szCs w:val="24"/>
        </w:rPr>
        <w:t>19.11.</w:t>
      </w:r>
      <w:r w:rsidR="00364019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</w:t>
      </w:r>
      <w:proofErr w:type="gramStart"/>
      <w:r w:rsidR="00942F45" w:rsidRPr="003D1898">
        <w:rPr>
          <w:rFonts w:ascii="Lato" w:hAnsi="Lato"/>
        </w:rPr>
        <w:t>( w</w:t>
      </w:r>
      <w:proofErr w:type="gramEnd"/>
      <w:r w:rsidR="00942F45" w:rsidRPr="003D1898">
        <w:rPr>
          <w:rFonts w:ascii="Lato" w:hAnsi="Lato"/>
        </w:rPr>
        <w:t xml:space="preserve">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EF6D06" w:rsidRPr="009239BC" w:rsidRDefault="00EF6D06" w:rsidP="00EF6D06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>przez Elektroniczną Platformę Usług Administracji Publicznej (</w:t>
      </w:r>
      <w:proofErr w:type="spellStart"/>
      <w:r w:rsidRPr="004C1841">
        <w:rPr>
          <w:rFonts w:ascii="Lato" w:hAnsi="Lato"/>
        </w:rPr>
        <w:t>ePUAP</w:t>
      </w:r>
      <w:proofErr w:type="spellEnd"/>
      <w:r w:rsidRPr="004C1841">
        <w:rPr>
          <w:rFonts w:ascii="Lato" w:hAnsi="Lato"/>
        </w:rPr>
        <w:t xml:space="preserve">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</w:t>
      </w:r>
      <w:r w:rsidR="00412097" w:rsidRPr="00C502C7">
        <w:rPr>
          <w:rFonts w:ascii="Lato" w:hAnsi="Lato"/>
        </w:rPr>
        <w:t>zniesienia formy ochrony przyrody pomników przyrody na terenie miasta Krakowa</w:t>
      </w:r>
      <w:bookmarkStart w:id="2" w:name="_GoBack"/>
      <w:bookmarkEnd w:id="2"/>
      <w:r>
        <w:rPr>
          <w:rFonts w:ascii="Lato" w:hAnsi="Lato"/>
        </w:rPr>
        <w:t xml:space="preserve">” 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8FF6B26"/>
    <w:multiLevelType w:val="multilevel"/>
    <w:tmpl w:val="A1E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12097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C7A7E"/>
    <w:rsid w:val="00942F45"/>
    <w:rsid w:val="009C4F8D"/>
    <w:rsid w:val="00B1155D"/>
    <w:rsid w:val="00B92258"/>
    <w:rsid w:val="00C74F39"/>
    <w:rsid w:val="00E1186F"/>
    <w:rsid w:val="00EF6D0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2</cp:revision>
  <dcterms:created xsi:type="dcterms:W3CDTF">2021-10-06T09:42:00Z</dcterms:created>
  <dcterms:modified xsi:type="dcterms:W3CDTF">2021-10-06T09:42:00Z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