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9EB9" w14:textId="77777777" w:rsidR="00290D8C" w:rsidRPr="000043B0" w:rsidRDefault="00290D8C" w:rsidP="00290D8C">
      <w:pPr>
        <w:pStyle w:val="Nagwek1"/>
        <w:spacing w:before="38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>REGULAMIN KONKURSU PLASTYCZNEGO DLA DZIECI</w:t>
      </w:r>
    </w:p>
    <w:p w14:paraId="0C1DCEB7" w14:textId="77777777" w:rsidR="00290D8C" w:rsidRPr="000043B0" w:rsidRDefault="00290D8C" w:rsidP="00290D8C">
      <w:pPr>
        <w:pStyle w:val="Tekstpodstawowy"/>
        <w:spacing w:before="4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77777777" w:rsidR="004D5663" w:rsidRDefault="004D5663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„</w:t>
      </w:r>
      <w:r>
        <w:t>Do roboty dziewczęta i chłopcy" - czyli praca w czasie pandemii</w:t>
      </w:r>
      <w:r>
        <w:rPr>
          <w:rFonts w:ascii="Calibri" w:hAnsi="Calibri" w:cs="Calibri"/>
          <w:b/>
          <w:color w:val="000000" w:themeColor="text1"/>
        </w:rPr>
        <w:t>”</w:t>
      </w:r>
    </w:p>
    <w:p w14:paraId="6D8F111B" w14:textId="77777777" w:rsidR="004D5663" w:rsidRDefault="004D5663" w:rsidP="004D5663">
      <w:pPr>
        <w:spacing w:before="1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77777777" w:rsidR="004D5663" w:rsidRDefault="004D5663" w:rsidP="004D5663">
      <w:pPr>
        <w:spacing w:before="1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tekst jednolity z dnia 24.04.2021 roku</w:t>
      </w:r>
    </w:p>
    <w:p w14:paraId="3A852203" w14:textId="77777777" w:rsidR="00290D8C" w:rsidRPr="000043B0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0043B0" w:rsidRDefault="00290D8C" w:rsidP="00290D8C">
      <w:pPr>
        <w:pStyle w:val="Tekstpodstawowy"/>
        <w:spacing w:before="4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b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Postanowienia</w:t>
      </w:r>
      <w:r w:rsidRPr="000043B0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0043B0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1FB34407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>Organizatorem Konkursu Plastycznego dla dzieci pt. „</w:t>
      </w:r>
      <w:r w:rsidR="004D5663" w:rsidRPr="004D5663">
        <w:rPr>
          <w:rFonts w:ascii="Calibri" w:hAnsi="Calibri" w:cs="Calibri"/>
          <w:color w:val="000000" w:themeColor="text1"/>
          <w:sz w:val="22"/>
          <w:szCs w:val="22"/>
        </w:rPr>
        <w:t>Do roboty dziewczęta i chłopcy" - czyli praca w czasie pandemii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” (dalej: Konkurs) jest 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Urzędu Miasta Krakowa 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42D988FD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Konkurs rozpoczyna się w dniu </w:t>
      </w:r>
      <w:r w:rsidR="004D5663">
        <w:rPr>
          <w:rFonts w:ascii="Calibri" w:hAnsi="Calibri" w:cs="Calibri"/>
          <w:color w:val="000000" w:themeColor="text1"/>
          <w:sz w:val="22"/>
          <w:szCs w:val="22"/>
        </w:rPr>
        <w:t>27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kwietnia 20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roku i trwa do 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maja 20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2BDBDDD0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dzieci i młodzieży w wieku do lat </w:t>
      </w:r>
      <w:r w:rsidR="005F5F80" w:rsidRPr="000043B0">
        <w:rPr>
          <w:rFonts w:ascii="Calibri" w:hAnsi="Calibri" w:cs="Calibri"/>
          <w:color w:val="000000" w:themeColor="text1"/>
          <w:sz w:val="22"/>
          <w:szCs w:val="22"/>
        </w:rPr>
        <w:t>18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ADA0850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0043B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0043B0">
          <w:rPr>
            <w:rStyle w:val="Hipercze"/>
            <w:rFonts w:ascii="Calibri" w:hAnsi="Calibri" w:cs="Calibri"/>
            <w:sz w:val="22"/>
            <w:szCs w:val="22"/>
          </w:rPr>
          <w:t>https://krafos.pl</w:t>
        </w:r>
      </w:hyperlink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1322E">
          <w:rPr>
            <w:rStyle w:val="Hipercze"/>
            <w:rFonts w:ascii="Calibri" w:hAnsi="Calibri" w:cs="Calibri"/>
            <w:sz w:val="22"/>
            <w:szCs w:val="22"/>
          </w:rPr>
          <w:t>https://co.krakow.pl</w:t>
        </w:r>
      </w:hyperlink>
      <w:r w:rsidR="00ED11F7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serwisie społecznościowym </w:t>
      </w:r>
      <w:hyperlink r:id="rId7" w:history="1">
        <w:r w:rsidR="009A7FA6" w:rsidRPr="000043B0">
          <w:rPr>
            <w:rStyle w:val="Hipercze"/>
            <w:rFonts w:ascii="Calibri" w:hAnsi="Calibri" w:cs="Calibri"/>
            <w:sz w:val="22"/>
            <w:szCs w:val="22"/>
          </w:rPr>
          <w:t>https://facebook.com</w:t>
        </w:r>
      </w:hyperlink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Zgłoszenie prac do Konkursu oznacza jednoczesną akceptację warunków Regulaminu.</w:t>
      </w:r>
    </w:p>
    <w:p w14:paraId="73D9092F" w14:textId="53B246DB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Zasadniczym celem Konkursu jest </w:t>
      </w:r>
      <w:r w:rsidR="00ED11F7">
        <w:rPr>
          <w:rFonts w:ascii="Calibri" w:hAnsi="Calibri" w:cs="Calibri"/>
          <w:color w:val="000000" w:themeColor="text1"/>
          <w:sz w:val="22"/>
          <w:szCs w:val="22"/>
        </w:rPr>
        <w:t>poruszenie tematyki nauki zdalnej, związanej z tym zalet, wad, zagrożeń oraz wytycznych, które mogłyby usprawnić taką formę</w:t>
      </w:r>
      <w:r w:rsidR="00A16DF6">
        <w:rPr>
          <w:rFonts w:ascii="Calibri" w:hAnsi="Calibri" w:cs="Calibri"/>
          <w:color w:val="000000" w:themeColor="text1"/>
          <w:sz w:val="22"/>
          <w:szCs w:val="22"/>
        </w:rPr>
        <w:t xml:space="preserve"> nauczania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842488F" w14:textId="0DC0B29A" w:rsidR="00290D8C" w:rsidRPr="000043B0" w:rsidRDefault="00290D8C" w:rsidP="00290D8C">
      <w:pPr>
        <w:pStyle w:val="Tekstpodstawowy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0043B0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onkursie dla autorów najlepszych w prac mają charakter nagród rzeczowych</w:t>
      </w:r>
      <w:r w:rsidR="009A7FA6" w:rsidRPr="000043B0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5F5F80" w:rsidRPr="000043B0">
        <w:rPr>
          <w:rFonts w:ascii="Calibri" w:hAnsi="Calibri" w:cs="Calibri"/>
          <w:color w:val="000000" w:themeColor="text1"/>
          <w:sz w:val="22"/>
          <w:szCs w:val="22"/>
        </w:rPr>
        <w:t>pamiątkowych dyplomów</w:t>
      </w:r>
      <w:r w:rsidRPr="000043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1E672C9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0043B0" w:rsidRDefault="00290D8C" w:rsidP="00290D8C">
      <w:pPr>
        <w:pStyle w:val="Akapitzlist"/>
        <w:tabs>
          <w:tab w:val="left" w:pos="3691"/>
        </w:tabs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59FE3317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W Konkursie mogą wziąć udział </w:t>
      </w:r>
      <w:r w:rsidR="005F5F80" w:rsidRPr="000043B0">
        <w:rPr>
          <w:rFonts w:ascii="Calibri" w:hAnsi="Calibri" w:cs="Calibri"/>
          <w:color w:val="000000" w:themeColor="text1"/>
        </w:rPr>
        <w:t>dzieci i młodzież do lat 18</w:t>
      </w:r>
      <w:r w:rsidRPr="000043B0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33D44468" w:rsidR="00290D8C" w:rsidRPr="000043B0" w:rsidRDefault="00290D8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wykonanie i dostarczenie pracy konkursowej do dnia 7 maja 20</w:t>
      </w:r>
      <w:r w:rsidR="005F5F80" w:rsidRPr="000043B0">
        <w:rPr>
          <w:rFonts w:ascii="Calibri" w:hAnsi="Calibri" w:cs="Calibri"/>
          <w:color w:val="000000" w:themeColor="text1"/>
        </w:rPr>
        <w:t>21</w:t>
      </w:r>
      <w:r w:rsidRPr="000043B0">
        <w:rPr>
          <w:rFonts w:ascii="Calibri" w:hAnsi="Calibri" w:cs="Calibri"/>
          <w:color w:val="000000" w:themeColor="text1"/>
        </w:rPr>
        <w:t xml:space="preserve"> roku</w:t>
      </w:r>
      <w:r w:rsidR="005F5F80" w:rsidRPr="000043B0">
        <w:rPr>
          <w:rFonts w:ascii="Calibri" w:hAnsi="Calibri" w:cs="Calibri"/>
          <w:color w:val="000000" w:themeColor="text1"/>
        </w:rPr>
        <w:t xml:space="preserve"> włącznie</w:t>
      </w:r>
      <w:r w:rsidRPr="000043B0">
        <w:rPr>
          <w:rFonts w:ascii="Calibri" w:hAnsi="Calibri" w:cs="Calibri"/>
          <w:color w:val="000000" w:themeColor="text1"/>
        </w:rPr>
        <w:t xml:space="preserve"> – o</w:t>
      </w:r>
      <w:r w:rsidR="005F5F80" w:rsidRPr="000043B0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>
        <w:rPr>
          <w:rFonts w:ascii="Calibri" w:hAnsi="Calibri" w:cs="Calibri"/>
          <w:color w:val="000000" w:themeColor="text1"/>
        </w:rPr>
        <w:t>Organizatora</w:t>
      </w:r>
      <w:r w:rsidRPr="000043B0">
        <w:rPr>
          <w:rFonts w:ascii="Calibri" w:hAnsi="Calibri" w:cs="Calibri"/>
          <w:color w:val="000000" w:themeColor="text1"/>
        </w:rPr>
        <w:t>;</w:t>
      </w:r>
    </w:p>
    <w:p w14:paraId="27C9B3FA" w14:textId="171B9915" w:rsidR="00290D8C" w:rsidRPr="000043B0" w:rsidRDefault="00D80AC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przesłanie</w:t>
      </w:r>
      <w:r w:rsidR="00290D8C" w:rsidRPr="000043B0">
        <w:rPr>
          <w:rFonts w:ascii="Calibri" w:hAnsi="Calibri" w:cs="Calibri"/>
          <w:color w:val="000000" w:themeColor="text1"/>
        </w:rPr>
        <w:t xml:space="preserve"> pracy konkursowej </w:t>
      </w:r>
      <w:r w:rsidRPr="000043B0">
        <w:rPr>
          <w:rFonts w:ascii="Calibri" w:hAnsi="Calibri" w:cs="Calibri"/>
          <w:color w:val="000000" w:themeColor="text1"/>
        </w:rPr>
        <w:t xml:space="preserve">odbywa się w formie zdalnej za pośrednictwem formularza dostępnego pod adresem </w:t>
      </w:r>
      <w:r w:rsidR="004D5663">
        <w:rPr>
          <w:rFonts w:ascii="Calibri" w:hAnsi="Calibri" w:cs="Calibri"/>
          <w:color w:val="000000" w:themeColor="text1"/>
        </w:rPr>
        <w:t>http://bityl.pl/h7vdD</w:t>
      </w:r>
      <w:r w:rsidR="00290D8C" w:rsidRPr="000043B0">
        <w:rPr>
          <w:rFonts w:ascii="Calibri" w:hAnsi="Calibri" w:cs="Calibri"/>
          <w:color w:val="000000" w:themeColor="text1"/>
        </w:rPr>
        <w:t>;</w:t>
      </w:r>
    </w:p>
    <w:p w14:paraId="000A4A40" w14:textId="46D407D2" w:rsidR="00290D8C" w:rsidRPr="000043B0" w:rsidRDefault="00D80AC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złożenie</w:t>
      </w:r>
      <w:r w:rsidR="00290D8C" w:rsidRPr="000043B0">
        <w:rPr>
          <w:rFonts w:ascii="Calibri" w:hAnsi="Calibri" w:cs="Calibri"/>
          <w:color w:val="000000" w:themeColor="text1"/>
        </w:rPr>
        <w:t xml:space="preserve"> oświadczenia opiekuna prawnego (np. rodzica) zawierającego dane uczestnika: imię, nazwisko</w:t>
      </w:r>
      <w:r w:rsidRPr="000043B0">
        <w:rPr>
          <w:rFonts w:ascii="Calibri" w:hAnsi="Calibri" w:cs="Calibri"/>
          <w:color w:val="000000" w:themeColor="text1"/>
        </w:rPr>
        <w:t>, wiek autora pracy,</w:t>
      </w:r>
      <w:r w:rsidR="00290D8C" w:rsidRPr="000043B0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 oraz nieodpłatne </w:t>
      </w:r>
      <w:r w:rsidR="000E35E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0043B0">
        <w:rPr>
          <w:rFonts w:ascii="Calibri" w:hAnsi="Calibri" w:cs="Calibri"/>
          <w:color w:val="000000" w:themeColor="text1"/>
        </w:rPr>
        <w:t xml:space="preserve"> </w:t>
      </w:r>
      <w:r w:rsidR="000E35E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0043B0">
        <w:rPr>
          <w:rFonts w:ascii="Calibri" w:hAnsi="Calibri" w:cs="Calibri"/>
          <w:color w:val="000000" w:themeColor="text1"/>
        </w:rPr>
        <w:t xml:space="preserve"> </w:t>
      </w:r>
      <w:r w:rsidR="000E35E2">
        <w:rPr>
          <w:rFonts w:ascii="Calibri" w:hAnsi="Calibri" w:cs="Calibri"/>
          <w:color w:val="000000" w:themeColor="text1"/>
        </w:rPr>
        <w:t>z</w:t>
      </w:r>
      <w:r w:rsidR="00290D8C" w:rsidRPr="000043B0">
        <w:rPr>
          <w:rFonts w:ascii="Calibri" w:hAnsi="Calibri" w:cs="Calibri"/>
          <w:color w:val="000000" w:themeColor="text1"/>
        </w:rPr>
        <w:t xml:space="preserve"> nadesłanej pracy – o treści zgodnej ze wzorem dostępnym i możliwym do pobrania na stronie internetowej </w:t>
      </w:r>
      <w:hyperlink r:id="rId8" w:history="1">
        <w:r w:rsidR="004D5663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0043B0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0043B0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0043B0">
        <w:rPr>
          <w:rFonts w:ascii="Calibri" w:hAnsi="Calibri" w:cs="Calibri"/>
          <w:color w:val="000000" w:themeColor="text1"/>
        </w:rPr>
        <w:t>;</w:t>
      </w:r>
    </w:p>
    <w:p w14:paraId="25CF3738" w14:textId="77777777" w:rsidR="00290D8C" w:rsidRPr="000043B0" w:rsidRDefault="00290D8C" w:rsidP="00290D8C">
      <w:pPr>
        <w:pStyle w:val="Akapitzlist"/>
        <w:numPr>
          <w:ilvl w:val="0"/>
          <w:numId w:val="4"/>
        </w:numPr>
        <w:tabs>
          <w:tab w:val="left" w:pos="3691"/>
        </w:tabs>
        <w:ind w:left="1134"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5082BFED" w:rsidR="00290D8C" w:rsidRPr="000043B0" w:rsidRDefault="00290D8C" w:rsidP="00290D8C">
      <w:pPr>
        <w:pStyle w:val="Akapitzlist"/>
        <w:numPr>
          <w:ilvl w:val="0"/>
          <w:numId w:val="3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 nie zostaną uwzględnione w</w:t>
      </w:r>
      <w:r w:rsidR="00A16DF6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77777777" w:rsidR="00290D8C" w:rsidRPr="000043B0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139A9102" w14:textId="4B69B1EF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lastRenderedPageBreak/>
        <w:t>Praca konkursowa</w:t>
      </w:r>
      <w:r w:rsidR="00D31E45" w:rsidRPr="000043B0">
        <w:rPr>
          <w:rFonts w:ascii="Calibri" w:hAnsi="Calibri" w:cs="Calibri"/>
          <w:color w:val="000000" w:themeColor="text1"/>
        </w:rPr>
        <w:t xml:space="preserve"> powinna przybrać formę komiksu</w:t>
      </w:r>
      <w:r w:rsidRPr="000043B0">
        <w:rPr>
          <w:rFonts w:ascii="Calibri" w:hAnsi="Calibri" w:cs="Calibri"/>
          <w:color w:val="000000" w:themeColor="text1"/>
        </w:rPr>
        <w:t xml:space="preserve"> koncentr</w:t>
      </w:r>
      <w:r w:rsidR="00D31E45" w:rsidRPr="000043B0">
        <w:rPr>
          <w:rFonts w:ascii="Calibri" w:hAnsi="Calibri" w:cs="Calibri"/>
          <w:color w:val="000000" w:themeColor="text1"/>
        </w:rPr>
        <w:t>ującego</w:t>
      </w:r>
      <w:r w:rsidRPr="000043B0">
        <w:rPr>
          <w:rFonts w:ascii="Calibri" w:hAnsi="Calibri" w:cs="Calibri"/>
          <w:color w:val="000000" w:themeColor="text1"/>
        </w:rPr>
        <w:t xml:space="preserve"> się wokół</w:t>
      </w:r>
      <w:r w:rsidR="00D31E45" w:rsidRPr="000043B0">
        <w:rPr>
          <w:rFonts w:ascii="Calibri" w:hAnsi="Calibri" w:cs="Calibri"/>
          <w:color w:val="000000" w:themeColor="text1"/>
        </w:rPr>
        <w:t xml:space="preserve"> tematu</w:t>
      </w:r>
      <w:r w:rsidRPr="000043B0">
        <w:rPr>
          <w:rFonts w:ascii="Calibri" w:hAnsi="Calibri" w:cs="Calibri"/>
          <w:color w:val="000000" w:themeColor="text1"/>
        </w:rPr>
        <w:t xml:space="preserve"> </w:t>
      </w:r>
      <w:r w:rsidR="00D31E45" w:rsidRPr="000043B0">
        <w:rPr>
          <w:rFonts w:ascii="Calibri" w:hAnsi="Calibri" w:cs="Calibri"/>
          <w:color w:val="000000" w:themeColor="text1"/>
        </w:rPr>
        <w:t>nauczania w trybie zdalnym</w:t>
      </w:r>
      <w:r w:rsidR="00965137">
        <w:rPr>
          <w:rFonts w:ascii="Calibri" w:hAnsi="Calibri" w:cs="Calibri"/>
          <w:color w:val="000000" w:themeColor="text1"/>
        </w:rPr>
        <w:t>, przy czym od autora pracy zależy wybór charakteru pracy, jej poważny lub humorystyczny przekaz.</w:t>
      </w:r>
    </w:p>
    <w:p w14:paraId="2BB9B931" w14:textId="665AFC7F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Praca </w:t>
      </w:r>
      <w:r w:rsidR="002D3378" w:rsidRPr="000043B0">
        <w:rPr>
          <w:rFonts w:ascii="Calibri" w:hAnsi="Calibri" w:cs="Calibri"/>
          <w:color w:val="000000" w:themeColor="text1"/>
        </w:rPr>
        <w:t xml:space="preserve">konkursowa </w:t>
      </w:r>
      <w:r w:rsidRPr="000043B0">
        <w:rPr>
          <w:rFonts w:ascii="Calibri" w:hAnsi="Calibri" w:cs="Calibri"/>
          <w:color w:val="000000" w:themeColor="text1"/>
        </w:rPr>
        <w:t xml:space="preserve">może zostać wykonana dowolną </w:t>
      </w:r>
      <w:r w:rsidR="00655E0A" w:rsidRPr="000043B0">
        <w:rPr>
          <w:rFonts w:ascii="Calibri" w:hAnsi="Calibri" w:cs="Calibri"/>
          <w:color w:val="000000" w:themeColor="text1"/>
        </w:rPr>
        <w:t xml:space="preserve">techniką, w tym także elektroniczną lub inną </w:t>
      </w:r>
      <w:r w:rsidRPr="000043B0">
        <w:rPr>
          <w:rFonts w:ascii="Calibri" w:hAnsi="Calibri" w:cs="Calibri"/>
          <w:color w:val="000000" w:themeColor="text1"/>
        </w:rPr>
        <w:t xml:space="preserve">płaską techniką plastyczną (np. ołówek, kredka, pastele, farby plakatowe, farby akwarelowe, kolaż, itp.) </w:t>
      </w:r>
      <w:r w:rsidR="00655E0A" w:rsidRPr="000043B0">
        <w:rPr>
          <w:rFonts w:ascii="Calibri" w:hAnsi="Calibri" w:cs="Calibri"/>
          <w:color w:val="000000" w:themeColor="text1"/>
        </w:rPr>
        <w:t>przy czym</w:t>
      </w:r>
      <w:r w:rsidR="00F54A6F">
        <w:rPr>
          <w:rFonts w:ascii="Calibri" w:hAnsi="Calibri" w:cs="Calibri"/>
          <w:color w:val="000000" w:themeColor="text1"/>
        </w:rPr>
        <w:t xml:space="preserve"> w przypadku pracy w formie papierowej,</w:t>
      </w:r>
      <w:r w:rsidR="00655E0A" w:rsidRPr="000043B0">
        <w:rPr>
          <w:rFonts w:ascii="Calibri" w:hAnsi="Calibri" w:cs="Calibri"/>
          <w:color w:val="000000" w:themeColor="text1"/>
        </w:rPr>
        <w:t xml:space="preserve"> kolejno</w:t>
      </w:r>
      <w:r w:rsidR="002D3378" w:rsidRPr="000043B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0043B0">
        <w:rPr>
          <w:rFonts w:ascii="Calibri" w:hAnsi="Calibri" w:cs="Calibri"/>
          <w:color w:val="000000" w:themeColor="text1"/>
        </w:rPr>
        <w:t xml:space="preserve"> zeskanowana i przesłana wraz z formularzem konkursowym</w:t>
      </w:r>
      <w:r w:rsidRPr="000043B0">
        <w:rPr>
          <w:rFonts w:ascii="Calibri" w:hAnsi="Calibri" w:cs="Calibri"/>
          <w:color w:val="000000" w:themeColor="text1"/>
        </w:rPr>
        <w:t>.</w:t>
      </w:r>
    </w:p>
    <w:p w14:paraId="0F0260E0" w14:textId="4922C3B8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Praca konkursowa musi być pracą przygotowaną wyłącznie w celu udziału w Konkursie „</w:t>
      </w:r>
      <w:r w:rsidR="004D5663" w:rsidRPr="004D5663">
        <w:rPr>
          <w:rFonts w:ascii="Calibri" w:hAnsi="Calibri" w:cs="Calibri"/>
          <w:color w:val="000000" w:themeColor="text1"/>
        </w:rPr>
        <w:t>Do roboty dziewczęta i chłopcy" - czyli praca w czasie pandemii</w:t>
      </w:r>
      <w:r w:rsidRPr="000043B0">
        <w:rPr>
          <w:rFonts w:ascii="Calibri" w:hAnsi="Calibri" w:cs="Calibri"/>
          <w:color w:val="000000" w:themeColor="text1"/>
        </w:rPr>
        <w:t>” i nie może być zgłaszana w innego rodzaju konkursach, jak też pochodzić z wcześniej organizowanych konkursów.</w:t>
      </w:r>
    </w:p>
    <w:p w14:paraId="694B1D35" w14:textId="77777777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Pr="000043B0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6AB620B" w14:textId="0B59BCCF" w:rsidR="00290D8C" w:rsidRDefault="00290D8C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Uczestnikami Konkursu nie mogą być najbliżsi członkowie rodzin (dzieci, rodzeństwo, siostrzeńcy, bratankowie) pracowników oraz członków organów zarządzających Organizatora.</w:t>
      </w:r>
    </w:p>
    <w:p w14:paraId="17DCFAAB" w14:textId="0ED471F8" w:rsidR="00290D8C" w:rsidRDefault="00F54A6F" w:rsidP="00290D8C">
      <w:pPr>
        <w:pStyle w:val="Akapitzlist"/>
        <w:numPr>
          <w:ilvl w:val="0"/>
          <w:numId w:val="5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B44BF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B44BF2">
        <w:rPr>
          <w:rFonts w:ascii="Calibri" w:hAnsi="Calibri" w:cs="Calibri"/>
          <w:color w:val="000000" w:themeColor="text1"/>
        </w:rPr>
        <w:t xml:space="preserve">konkursowe </w:t>
      </w:r>
      <w:r w:rsidR="008C31B3" w:rsidRPr="00B44BF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B44BF2">
        <w:rPr>
          <w:rFonts w:ascii="Calibri" w:hAnsi="Calibri" w:cs="Calibri"/>
          <w:color w:val="000000" w:themeColor="text1"/>
        </w:rPr>
        <w:t>zosta</w:t>
      </w:r>
      <w:r w:rsidR="008C31B3" w:rsidRPr="00B44BF2">
        <w:rPr>
          <w:rFonts w:ascii="Calibri" w:hAnsi="Calibri" w:cs="Calibri"/>
          <w:color w:val="000000" w:themeColor="text1"/>
        </w:rPr>
        <w:t>ć</w:t>
      </w:r>
      <w:r w:rsidRPr="00B44BF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B44BF2">
        <w:rPr>
          <w:rFonts w:ascii="Calibri" w:hAnsi="Calibri" w:cs="Calibri"/>
          <w:color w:val="000000" w:themeColor="text1"/>
        </w:rPr>
        <w:t>w formie wystawy, opublikowane na</w:t>
      </w:r>
      <w:r w:rsidR="00B44BF2" w:rsidRPr="000043B0">
        <w:rPr>
          <w:rFonts w:ascii="Calibri" w:hAnsi="Calibri" w:cs="Calibri"/>
          <w:color w:val="000000" w:themeColor="text1"/>
        </w:rPr>
        <w:t xml:space="preserve"> stronach internetowych Organizatora: </w:t>
      </w:r>
      <w:hyperlink r:id="rId9" w:history="1">
        <w:r w:rsidR="00B44BF2" w:rsidRPr="000043B0">
          <w:rPr>
            <w:rStyle w:val="Hipercze"/>
            <w:rFonts w:ascii="Calibri" w:hAnsi="Calibri" w:cs="Calibri"/>
          </w:rPr>
          <w:t>https://krafos.pl</w:t>
        </w:r>
      </w:hyperlink>
      <w:r w:rsidR="00B44BF2" w:rsidRPr="000043B0">
        <w:rPr>
          <w:rFonts w:ascii="Calibri" w:hAnsi="Calibri" w:cs="Calibri"/>
          <w:color w:val="000000" w:themeColor="text1"/>
        </w:rPr>
        <w:t xml:space="preserve"> oraz</w:t>
      </w:r>
      <w:r w:rsidR="00B44BF2">
        <w:rPr>
          <w:rFonts w:ascii="Calibri" w:hAnsi="Calibri" w:cs="Calibri"/>
          <w:color w:val="000000" w:themeColor="text1"/>
        </w:rPr>
        <w:t xml:space="preserve"> </w:t>
      </w:r>
      <w:hyperlink r:id="rId10" w:history="1">
        <w:r w:rsidR="00B44BF2" w:rsidRPr="0011322E">
          <w:rPr>
            <w:rStyle w:val="Hipercze"/>
            <w:rFonts w:ascii="Calibri" w:hAnsi="Calibri" w:cs="Calibri"/>
          </w:rPr>
          <w:t>https://co.krakow.pl</w:t>
        </w:r>
      </w:hyperlink>
      <w:r w:rsidR="00B44BF2">
        <w:rPr>
          <w:rFonts w:ascii="Calibri" w:hAnsi="Calibri" w:cs="Calibri"/>
          <w:color w:val="000000" w:themeColor="text1"/>
        </w:rPr>
        <w:t>, jak również</w:t>
      </w:r>
      <w:r w:rsidR="00B44BF2" w:rsidRPr="000043B0">
        <w:rPr>
          <w:rFonts w:ascii="Calibri" w:hAnsi="Calibri" w:cs="Calibri"/>
          <w:color w:val="000000" w:themeColor="text1"/>
        </w:rPr>
        <w:t xml:space="preserve"> na profilach Organizatora oraz zadania publicznego</w:t>
      </w:r>
      <w:r w:rsidR="00B44BF2">
        <w:rPr>
          <w:rFonts w:ascii="Calibri" w:hAnsi="Calibri" w:cs="Calibri"/>
          <w:color w:val="000000" w:themeColor="text1"/>
        </w:rPr>
        <w:t xml:space="preserve"> „Centrum Obywatelskie – ul. Reymonta 20”</w:t>
      </w:r>
      <w:r w:rsidR="00B44BF2" w:rsidRPr="000043B0">
        <w:rPr>
          <w:rFonts w:ascii="Calibri" w:hAnsi="Calibri" w:cs="Calibri"/>
          <w:color w:val="000000" w:themeColor="text1"/>
        </w:rPr>
        <w:t xml:space="preserve"> w</w:t>
      </w:r>
      <w:r w:rsidR="00B44BF2">
        <w:rPr>
          <w:rFonts w:ascii="Calibri" w:hAnsi="Calibri" w:cs="Calibri"/>
          <w:color w:val="000000" w:themeColor="text1"/>
        </w:rPr>
        <w:t> </w:t>
      </w:r>
      <w:r w:rsidR="00B44BF2" w:rsidRPr="000043B0">
        <w:rPr>
          <w:rFonts w:ascii="Calibri" w:hAnsi="Calibri" w:cs="Calibri"/>
          <w:color w:val="000000" w:themeColor="text1"/>
        </w:rPr>
        <w:t xml:space="preserve">serwisie społecznościowym </w:t>
      </w:r>
      <w:hyperlink r:id="rId11" w:history="1">
        <w:r w:rsidR="00B44BF2" w:rsidRPr="000043B0">
          <w:rPr>
            <w:rStyle w:val="Hipercze"/>
            <w:rFonts w:ascii="Calibri" w:hAnsi="Calibri" w:cs="Calibri"/>
          </w:rPr>
          <w:t>https://facebook.com</w:t>
        </w:r>
      </w:hyperlink>
      <w:r w:rsidR="00DB6BF3">
        <w:rPr>
          <w:rFonts w:ascii="Calibri" w:hAnsi="Calibri" w:cs="Calibri"/>
          <w:color w:val="000000" w:themeColor="text1"/>
        </w:rPr>
        <w:t xml:space="preserve"> bądź wydane w formie nieodpłatnego e-booka, informującego i promującego Organizatora i/lub zadanie publiczne „Centrum Obywatelskie – ul. Reymonta 20”</w:t>
      </w:r>
      <w:r w:rsidR="000E35E2">
        <w:rPr>
          <w:rFonts w:ascii="Calibri" w:hAnsi="Calibri" w:cs="Calibri"/>
          <w:color w:val="000000" w:themeColor="text1"/>
        </w:rPr>
        <w:t xml:space="preserve"> w ramach finansowania przez Gminę Miejską Kraków</w:t>
      </w:r>
      <w:r w:rsidR="00DB6BF3">
        <w:rPr>
          <w:rFonts w:ascii="Calibri" w:hAnsi="Calibri" w:cs="Calibri"/>
          <w:color w:val="000000" w:themeColor="text1"/>
        </w:rPr>
        <w:t>.</w:t>
      </w:r>
    </w:p>
    <w:p w14:paraId="5F37BAAE" w14:textId="77777777" w:rsidR="00B44BF2" w:rsidRPr="00B44BF2" w:rsidRDefault="00B44BF2" w:rsidP="00B44BF2">
      <w:pPr>
        <w:pStyle w:val="Akapitzlist"/>
        <w:tabs>
          <w:tab w:val="left" w:pos="3691"/>
        </w:tabs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0043B0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0043B0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0043B0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0043B0" w:rsidRDefault="00290D8C" w:rsidP="00655E0A">
      <w:pPr>
        <w:pStyle w:val="Akapitzlist"/>
        <w:numPr>
          <w:ilvl w:val="0"/>
          <w:numId w:val="6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0043B0">
        <w:rPr>
          <w:rFonts w:ascii="Calibri" w:hAnsi="Calibri" w:cs="Calibri"/>
          <w:color w:val="000000" w:themeColor="text1"/>
        </w:rPr>
        <w:t>Organizatora</w:t>
      </w:r>
      <w:r w:rsidRPr="000043B0">
        <w:rPr>
          <w:rFonts w:ascii="Calibri" w:hAnsi="Calibri" w:cs="Calibri"/>
          <w:color w:val="000000" w:themeColor="text1"/>
        </w:rPr>
        <w:t xml:space="preserve"> zostaną</w:t>
      </w:r>
      <w:r w:rsidR="00655E0A" w:rsidRPr="000043B0">
        <w:rPr>
          <w:rFonts w:ascii="Calibri" w:hAnsi="Calibri" w:cs="Calibri"/>
          <w:color w:val="000000" w:themeColor="text1"/>
        </w:rPr>
        <w:t xml:space="preserve"> przez niego</w:t>
      </w:r>
      <w:r w:rsidRPr="000043B0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1806304E" w:rsidR="00290D8C" w:rsidRPr="000043B0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0043B0">
        <w:rPr>
          <w:rFonts w:ascii="Calibri" w:hAnsi="Calibri" w:cs="Calibri"/>
          <w:color w:val="000000" w:themeColor="text1"/>
        </w:rPr>
        <w:t>.</w:t>
      </w:r>
    </w:p>
    <w:p w14:paraId="78540826" w14:textId="77777777" w:rsidR="00290D8C" w:rsidRPr="000043B0" w:rsidRDefault="00290D8C" w:rsidP="00290D8C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53E4952E" w:rsidR="009929C6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Autor</w:t>
      </w:r>
      <w:r w:rsidR="009929C6" w:rsidRPr="000043B0">
        <w:rPr>
          <w:rFonts w:ascii="Calibri" w:hAnsi="Calibri" w:cs="Calibri"/>
          <w:color w:val="000000" w:themeColor="text1"/>
        </w:rPr>
        <w:t>zy wybranych przez Komisję konkursową prac otrzymają nagrody oraz dyplomy okolicznościowe.</w:t>
      </w:r>
    </w:p>
    <w:p w14:paraId="70B2D307" w14:textId="77777777" w:rsidR="00290D8C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0C24008F" w14:textId="622BB548" w:rsidR="009929C6" w:rsidRPr="000043B0" w:rsidRDefault="00290D8C" w:rsidP="009929C6">
      <w:pPr>
        <w:pStyle w:val="Akapitzlist"/>
        <w:numPr>
          <w:ilvl w:val="0"/>
          <w:numId w:val="6"/>
        </w:numPr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0043B0">
        <w:rPr>
          <w:rFonts w:ascii="Calibri" w:hAnsi="Calibri" w:cs="Calibri"/>
          <w:color w:val="000000" w:themeColor="text1"/>
        </w:rPr>
        <w:t>a</w:t>
      </w:r>
      <w:r w:rsidRPr="000043B0">
        <w:rPr>
          <w:rFonts w:ascii="Calibri" w:hAnsi="Calibri" w:cs="Calibri"/>
          <w:color w:val="000000" w:themeColor="text1"/>
        </w:rPr>
        <w:t>:</w:t>
      </w:r>
      <w:r w:rsidR="009929C6" w:rsidRPr="000043B0">
        <w:rPr>
          <w:rFonts w:ascii="Calibri" w:hAnsi="Calibri" w:cs="Calibri"/>
          <w:color w:val="000000" w:themeColor="text1"/>
        </w:rPr>
        <w:t xml:space="preserve"> stronie</w:t>
      </w:r>
      <w:r w:rsidR="00DB6BF3">
        <w:rPr>
          <w:rFonts w:ascii="Calibri" w:hAnsi="Calibri" w:cs="Calibri"/>
          <w:color w:val="000000" w:themeColor="text1"/>
        </w:rPr>
        <w:t xml:space="preserve"> </w:t>
      </w:r>
      <w:hyperlink r:id="rId12" w:history="1">
        <w:r w:rsidR="00DB6BF3" w:rsidRPr="0011322E">
          <w:rPr>
            <w:rStyle w:val="Hipercze"/>
            <w:rFonts w:ascii="Calibri" w:hAnsi="Calibri" w:cs="Calibri"/>
          </w:rPr>
          <w:t>https://krafos.pl</w:t>
        </w:r>
      </w:hyperlink>
      <w:r w:rsidR="00DB6BF3">
        <w:rPr>
          <w:rFonts w:ascii="Calibri" w:hAnsi="Calibri" w:cs="Calibri"/>
          <w:color w:val="000000" w:themeColor="text1"/>
        </w:rPr>
        <w:t xml:space="preserve"> i/lub </w:t>
      </w:r>
      <w:hyperlink r:id="rId13" w:history="1">
        <w:r w:rsidR="00DB6BF3" w:rsidRPr="0011322E">
          <w:rPr>
            <w:rStyle w:val="Hipercze"/>
            <w:rFonts w:ascii="Calibri" w:hAnsi="Calibri" w:cs="Calibri"/>
          </w:rPr>
          <w:t>https://co.krakow.pl</w:t>
        </w:r>
      </w:hyperlink>
      <w:r w:rsidR="009929C6" w:rsidRPr="000043B0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>
        <w:rPr>
          <w:rFonts w:ascii="Calibri" w:hAnsi="Calibri" w:cs="Calibri"/>
          <w:color w:val="000000" w:themeColor="text1"/>
        </w:rPr>
        <w:t>ul. </w:t>
      </w:r>
      <w:r w:rsidR="009929C6" w:rsidRPr="000043B0">
        <w:rPr>
          <w:rFonts w:ascii="Calibri" w:hAnsi="Calibri" w:cs="Calibri"/>
          <w:color w:val="000000" w:themeColor="text1"/>
        </w:rPr>
        <w:t xml:space="preserve">Reymonta 20 w mediach społecznościowych </w:t>
      </w:r>
      <w:hyperlink r:id="rId14" w:history="1">
        <w:r w:rsidR="009929C6" w:rsidRPr="000043B0">
          <w:rPr>
            <w:rFonts w:ascii="Calibri" w:hAnsi="Calibri" w:cs="Calibri"/>
            <w:color w:val="000000" w:themeColor="text1"/>
          </w:rPr>
          <w:t>http://facebook.com</w:t>
        </w:r>
      </w:hyperlink>
      <w:r w:rsidR="00A464A5">
        <w:rPr>
          <w:rFonts w:ascii="Calibri" w:hAnsi="Calibri" w:cs="Calibri"/>
          <w:color w:val="000000" w:themeColor="text1"/>
        </w:rPr>
        <w:t xml:space="preserve">  </w:t>
      </w:r>
      <w:r w:rsidR="000043B0" w:rsidRPr="000043B0">
        <w:rPr>
          <w:rFonts w:ascii="Calibri" w:hAnsi="Calibri" w:cs="Calibri"/>
          <w:color w:val="000000" w:themeColor="text1"/>
        </w:rPr>
        <w:t xml:space="preserve"> w dniu 14 maja 2021 roku. </w:t>
      </w:r>
    </w:p>
    <w:p w14:paraId="033C28BE" w14:textId="77777777" w:rsidR="00290D8C" w:rsidRPr="000043B0" w:rsidRDefault="00290D8C" w:rsidP="00290D8C">
      <w:p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0043B0" w:rsidRDefault="00290D8C" w:rsidP="00290D8C">
      <w:pPr>
        <w:pStyle w:val="Akapitzlist"/>
        <w:numPr>
          <w:ilvl w:val="0"/>
          <w:numId w:val="1"/>
        </w:numPr>
        <w:tabs>
          <w:tab w:val="left" w:pos="3691"/>
        </w:tabs>
        <w:ind w:right="-46"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7C2A36DD" w:rsidR="000043B0" w:rsidRPr="000043B0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Nagrod</w:t>
      </w:r>
      <w:r w:rsidR="00963E62">
        <w:rPr>
          <w:rFonts w:ascii="Calibri" w:hAnsi="Calibri" w:cs="Calibri"/>
          <w:color w:val="000000" w:themeColor="text1"/>
        </w:rPr>
        <w:t>y</w:t>
      </w:r>
      <w:r w:rsidRPr="000043B0">
        <w:rPr>
          <w:rFonts w:ascii="Calibri" w:hAnsi="Calibri" w:cs="Calibri"/>
          <w:color w:val="000000" w:themeColor="text1"/>
        </w:rPr>
        <w:t xml:space="preserve"> w Konkursie ma</w:t>
      </w:r>
      <w:r w:rsidR="00963E62">
        <w:rPr>
          <w:rFonts w:ascii="Calibri" w:hAnsi="Calibri" w:cs="Calibri"/>
          <w:color w:val="000000" w:themeColor="text1"/>
        </w:rPr>
        <w:t>ją</w:t>
      </w:r>
      <w:r w:rsidRPr="000043B0">
        <w:rPr>
          <w:rFonts w:ascii="Calibri" w:hAnsi="Calibri" w:cs="Calibri"/>
          <w:color w:val="000000" w:themeColor="text1"/>
        </w:rPr>
        <w:t xml:space="preserve"> charakter</w:t>
      </w:r>
      <w:r w:rsidR="00963E62">
        <w:rPr>
          <w:rFonts w:ascii="Calibri" w:hAnsi="Calibri" w:cs="Calibri"/>
          <w:color w:val="000000" w:themeColor="text1"/>
        </w:rPr>
        <w:t xml:space="preserve"> rzeczowy, w postaci </w:t>
      </w:r>
      <w:r w:rsidR="004D5663">
        <w:rPr>
          <w:rFonts w:ascii="Calibri" w:hAnsi="Calibri" w:cs="Calibri"/>
          <w:color w:val="000000" w:themeColor="text1"/>
        </w:rPr>
        <w:t>zestawów upominkowych</w:t>
      </w:r>
      <w:r w:rsidRPr="000043B0">
        <w:rPr>
          <w:rFonts w:ascii="Calibri" w:hAnsi="Calibri" w:cs="Calibri"/>
          <w:color w:val="000000" w:themeColor="text1"/>
        </w:rPr>
        <w:t>.</w:t>
      </w:r>
      <w:r w:rsidR="00991103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197320">
        <w:rPr>
          <w:rFonts w:ascii="Calibri" w:hAnsi="Calibri" w:cs="Calibri"/>
          <w:color w:val="000000" w:themeColor="text1"/>
        </w:rPr>
        <w:t xml:space="preserve"> 500,00 zł</w:t>
      </w:r>
      <w:r w:rsidRPr="000043B0">
        <w:rPr>
          <w:rFonts w:ascii="Calibri" w:hAnsi="Calibri" w:cs="Calibri"/>
          <w:color w:val="000000" w:themeColor="text1"/>
        </w:rPr>
        <w:t xml:space="preserve"> Laureaci otrzymają </w:t>
      </w:r>
      <w:r w:rsidR="00963E62">
        <w:rPr>
          <w:rFonts w:ascii="Calibri" w:hAnsi="Calibri" w:cs="Calibri"/>
          <w:color w:val="000000" w:themeColor="text1"/>
        </w:rPr>
        <w:t>także pamiątkowe</w:t>
      </w:r>
      <w:r w:rsidRPr="000043B0">
        <w:rPr>
          <w:rFonts w:ascii="Calibri" w:hAnsi="Calibri" w:cs="Calibri"/>
          <w:color w:val="000000" w:themeColor="text1"/>
        </w:rPr>
        <w:t xml:space="preserve"> dyplomy.</w:t>
      </w:r>
    </w:p>
    <w:p w14:paraId="1E634D73" w14:textId="4CCEAE55" w:rsidR="000043B0" w:rsidRPr="000043B0" w:rsidRDefault="000043B0" w:rsidP="000043B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Z uwagi na tryb przeprowadzenia </w:t>
      </w:r>
      <w:r w:rsidR="00991103">
        <w:rPr>
          <w:rFonts w:ascii="Calibri" w:hAnsi="Calibri" w:cs="Calibri"/>
          <w:color w:val="000000" w:themeColor="text1"/>
        </w:rPr>
        <w:t>Konkursu</w:t>
      </w:r>
      <w:r w:rsidRPr="000043B0">
        <w:rPr>
          <w:rFonts w:ascii="Calibri" w:hAnsi="Calibri" w:cs="Calibri"/>
          <w:color w:val="000000" w:themeColor="text1"/>
        </w:rPr>
        <w:t xml:space="preserve"> </w:t>
      </w:r>
      <w:r w:rsidR="00991103">
        <w:rPr>
          <w:rFonts w:ascii="Calibri" w:hAnsi="Calibri" w:cs="Calibri"/>
          <w:color w:val="000000" w:themeColor="text1"/>
        </w:rPr>
        <w:t xml:space="preserve">nagrody i dyplomy </w:t>
      </w:r>
      <w:r w:rsidRPr="000043B0">
        <w:rPr>
          <w:rFonts w:ascii="Calibri" w:hAnsi="Calibri" w:cs="Calibri"/>
          <w:color w:val="000000" w:themeColor="text1"/>
        </w:rPr>
        <w:t xml:space="preserve">zostaną przesłane Laureatom przesyłką pocztową po zakończeniu </w:t>
      </w:r>
      <w:r w:rsidR="00991103">
        <w:rPr>
          <w:rFonts w:ascii="Calibri" w:hAnsi="Calibri" w:cs="Calibri"/>
          <w:color w:val="000000" w:themeColor="text1"/>
        </w:rPr>
        <w:t>Konkursu</w:t>
      </w:r>
      <w:r w:rsidRPr="000043B0">
        <w:rPr>
          <w:rFonts w:ascii="Calibri" w:hAnsi="Calibri" w:cs="Calibri"/>
          <w:color w:val="000000" w:themeColor="text1"/>
        </w:rPr>
        <w:t xml:space="preserve"> i odebraniu danych adresowych. </w:t>
      </w:r>
    </w:p>
    <w:p w14:paraId="78565375" w14:textId="6171AC60" w:rsidR="00290D8C" w:rsidRDefault="00290D8C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0043B0" w:rsidRDefault="00963E62" w:rsidP="00963E62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0043B0" w:rsidRDefault="00290D8C" w:rsidP="00290D8C">
      <w:pPr>
        <w:tabs>
          <w:tab w:val="left" w:pos="3691"/>
        </w:tabs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3D0F6B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3D0F6B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3D0F6B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0043B0" w:rsidRDefault="000043B0" w:rsidP="000043B0">
      <w:pPr>
        <w:jc w:val="both"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31062DD9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0043B0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 xml:space="preserve"> z siedzibą w Krakowie przy ul.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>
        <w:rPr>
          <w:rFonts w:ascii="Calibri" w:hAnsi="Calibri" w:cs="Calibri"/>
          <w:bCs/>
          <w:color w:val="000000" w:themeColor="text1"/>
        </w:rPr>
        <w:t xml:space="preserve"> Administratora</w:t>
      </w:r>
      <w:r w:rsidRPr="000043B0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5" w:history="1">
        <w:r w:rsidRPr="000043B0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>
        <w:rPr>
          <w:rFonts w:ascii="Calibri" w:hAnsi="Calibri" w:cs="Calibri"/>
          <w:bCs/>
          <w:color w:val="000000" w:themeColor="text1"/>
        </w:rPr>
        <w:t>na</w:t>
      </w:r>
      <w:r w:rsidRPr="000043B0">
        <w:rPr>
          <w:rFonts w:ascii="Calibri" w:hAnsi="Calibri" w:cs="Calibri"/>
          <w:bCs/>
          <w:color w:val="000000" w:themeColor="text1"/>
        </w:rPr>
        <w:t xml:space="preserve"> </w:t>
      </w:r>
      <w:r w:rsidR="0089787E">
        <w:rPr>
          <w:rFonts w:ascii="Calibri" w:hAnsi="Calibri" w:cs="Calibri"/>
          <w:bCs/>
          <w:color w:val="000000" w:themeColor="text1"/>
        </w:rPr>
        <w:t>udział w Konkursie</w:t>
      </w:r>
      <w:r w:rsidRPr="000043B0">
        <w:rPr>
          <w:rFonts w:ascii="Calibri" w:hAnsi="Calibri" w:cs="Calibri"/>
          <w:bCs/>
          <w:color w:val="000000" w:themeColor="text1"/>
        </w:rPr>
        <w:t xml:space="preserve"> oraz</w:t>
      </w:r>
      <w:r w:rsidR="0089787E">
        <w:rPr>
          <w:rFonts w:ascii="Calibri" w:hAnsi="Calibri" w:cs="Calibri"/>
          <w:bCs/>
          <w:color w:val="000000" w:themeColor="text1"/>
        </w:rPr>
        <w:t xml:space="preserve"> w</w:t>
      </w:r>
      <w:r w:rsidRPr="000043B0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>
        <w:rPr>
          <w:rFonts w:ascii="Calibri" w:hAnsi="Calibri" w:cs="Calibri"/>
          <w:bCs/>
          <w:color w:val="000000" w:themeColor="text1"/>
        </w:rPr>
        <w:t>–</w:t>
      </w:r>
      <w:r w:rsidRPr="000043B0">
        <w:rPr>
          <w:rFonts w:ascii="Calibri" w:hAnsi="Calibri" w:cs="Calibri"/>
          <w:bCs/>
          <w:color w:val="000000" w:themeColor="text1"/>
        </w:rPr>
        <w:t xml:space="preserve"> </w:t>
      </w:r>
      <w:r w:rsidR="003D0F6B">
        <w:rPr>
          <w:rFonts w:ascii="Calibri" w:hAnsi="Calibri" w:cs="Calibri"/>
          <w:bCs/>
          <w:color w:val="000000" w:themeColor="text1"/>
        </w:rPr>
        <w:t xml:space="preserve">ul. </w:t>
      </w:r>
      <w:r w:rsidRPr="000043B0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0043B0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2F0748B3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0043B0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0043B0">
        <w:rPr>
          <w:rFonts w:ascii="Calibri" w:hAnsi="Calibri" w:cs="Calibri"/>
          <w:bCs/>
          <w:color w:val="000000" w:themeColor="text1"/>
        </w:rPr>
        <w:t xml:space="preserve">, w tym </w:t>
      </w:r>
      <w:hyperlink r:id="rId16" w:history="1">
        <w:r w:rsidRPr="000043B0">
          <w:rPr>
            <w:rStyle w:val="Hipercze"/>
            <w:rFonts w:ascii="Calibri" w:hAnsi="Calibri" w:cs="Calibri"/>
            <w:bCs/>
          </w:rPr>
          <w:t>http://co.krakow.pl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 oraz </w:t>
      </w:r>
      <w:hyperlink r:id="rId17" w:history="1">
        <w:r w:rsidRPr="000043B0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;  </w:t>
      </w:r>
      <w:r w:rsidRPr="000043B0">
        <w:rPr>
          <w:rFonts w:ascii="MS Gothic" w:eastAsia="MS Gothic" w:hAnsi="MS Gothic" w:cs="MS Gothic" w:hint="eastAsia"/>
          <w:bCs/>
          <w:color w:val="000000" w:themeColor="text1"/>
        </w:rPr>
        <w:t> </w:t>
      </w:r>
    </w:p>
    <w:p w14:paraId="37ABD3C4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</w:p>
    <w:p w14:paraId="37D3627A" w14:textId="6F3094F2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>
        <w:rPr>
          <w:rFonts w:ascii="Calibri" w:hAnsi="Calibri" w:cs="Calibri"/>
          <w:bCs/>
          <w:color w:val="000000" w:themeColor="text1"/>
        </w:rPr>
        <w:t>należy</w:t>
      </w:r>
      <w:r w:rsidRPr="000043B0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18" w:history="1">
        <w:r w:rsidRPr="000043B0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0043B0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>
        <w:rPr>
          <w:rFonts w:ascii="Calibri" w:hAnsi="Calibri" w:cs="Calibri"/>
          <w:bCs/>
          <w:color w:val="000000" w:themeColor="text1"/>
        </w:rPr>
        <w:t> </w:t>
      </w:r>
      <w:r w:rsidRPr="000043B0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0043B0" w:rsidRDefault="000043B0" w:rsidP="000043B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0043B0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Pr="000043B0" w:rsidRDefault="000043B0" w:rsidP="000043B0">
      <w:pPr>
        <w:jc w:val="both"/>
        <w:rPr>
          <w:rFonts w:ascii="Calibri" w:hAnsi="Calibri" w:cs="Calibri"/>
          <w:b/>
          <w:color w:val="000000" w:themeColor="text1"/>
        </w:rPr>
      </w:pPr>
      <w:r w:rsidRPr="000043B0">
        <w:rPr>
          <w:rFonts w:ascii="Calibri" w:hAnsi="Calibri" w:cs="Calibri"/>
          <w:b/>
          <w:color w:val="000000" w:themeColor="text1"/>
        </w:rPr>
        <w:t xml:space="preserve"> </w:t>
      </w:r>
    </w:p>
    <w:p w14:paraId="23CFF129" w14:textId="06361F55" w:rsidR="000043B0" w:rsidRPr="003D0F6B" w:rsidRDefault="000043B0" w:rsidP="003D0F6B">
      <w:pPr>
        <w:pStyle w:val="Akapitzlist"/>
        <w:numPr>
          <w:ilvl w:val="0"/>
          <w:numId w:val="1"/>
        </w:numPr>
        <w:rPr>
          <w:rFonts w:ascii="Calibri" w:hAnsi="Calibri" w:cs="Calibri"/>
          <w:b/>
          <w:color w:val="000000" w:themeColor="text1"/>
        </w:rPr>
      </w:pPr>
      <w:r w:rsidRPr="003D0F6B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3D0F6B" w:rsidRDefault="003D0F6B" w:rsidP="003D0F6B">
      <w:pPr>
        <w:pStyle w:val="Akapitzlist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0043B0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0043B0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0043B0" w:rsidRDefault="000043B0" w:rsidP="001C228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lastRenderedPageBreak/>
        <w:t>Sytuacje nieobjęte niniejszym Regulaminem rozstrzyga Organizator Konkursu.</w:t>
      </w:r>
    </w:p>
    <w:p w14:paraId="67F7EEBC" w14:textId="2EECAFB0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przekazane w ramach Konkursu prace</w:t>
      </w:r>
      <w:r w:rsidR="00D812A7">
        <w:rPr>
          <w:rFonts w:ascii="Calibri" w:hAnsi="Calibri" w:cs="Calibri"/>
          <w:color w:val="000000" w:themeColor="text1"/>
        </w:rPr>
        <w:t xml:space="preserve"> oraz pliki</w:t>
      </w:r>
      <w:r w:rsidRPr="000043B0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</w:t>
      </w:r>
      <w:r>
        <w:rPr>
          <w:rFonts w:ascii="Calibri" w:hAnsi="Calibri" w:cs="Calibri"/>
          <w:color w:val="000000" w:themeColor="text1"/>
        </w:rPr>
        <w:t>Organizatora</w:t>
      </w:r>
      <w:r w:rsidRPr="000043B0">
        <w:rPr>
          <w:rFonts w:ascii="Calibri" w:hAnsi="Calibri" w:cs="Calibri"/>
          <w:color w:val="000000" w:themeColor="text1"/>
        </w:rPr>
        <w:t xml:space="preserve"> z chwilą ich doręczenia </w:t>
      </w:r>
      <w:r>
        <w:rPr>
          <w:rFonts w:ascii="Calibri" w:hAnsi="Calibri" w:cs="Calibri"/>
          <w:color w:val="000000" w:themeColor="text1"/>
        </w:rPr>
        <w:t xml:space="preserve">do </w:t>
      </w:r>
      <w:proofErr w:type="spellStart"/>
      <w:r>
        <w:rPr>
          <w:rFonts w:ascii="Calibri" w:hAnsi="Calibri" w:cs="Calibri"/>
          <w:color w:val="000000" w:themeColor="text1"/>
        </w:rPr>
        <w:t>KraFOS</w:t>
      </w:r>
      <w:proofErr w:type="spellEnd"/>
      <w:r w:rsidRPr="000043B0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Niniejszy </w:t>
      </w:r>
      <w:r>
        <w:rPr>
          <w:rFonts w:ascii="Calibri" w:hAnsi="Calibri" w:cs="Calibri"/>
          <w:color w:val="000000" w:themeColor="text1"/>
        </w:rPr>
        <w:t>R</w:t>
      </w:r>
      <w:r w:rsidRPr="000043B0">
        <w:rPr>
          <w:rFonts w:ascii="Calibri" w:hAnsi="Calibri" w:cs="Calibri"/>
          <w:color w:val="000000" w:themeColor="text1"/>
        </w:rPr>
        <w:t>egulamin obowiązuje przez cały czas trwania Konkursu.</w:t>
      </w:r>
    </w:p>
    <w:p w14:paraId="1729F84A" w14:textId="77777777" w:rsidR="00947385" w:rsidRPr="000043B0" w:rsidRDefault="00947385" w:rsidP="00947385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48ED1205" w:rsidR="00947385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C228F">
        <w:rPr>
          <w:rFonts w:ascii="Calibri" w:hAnsi="Calibri" w:cs="Calibri"/>
          <w:color w:val="000000" w:themeColor="text1"/>
        </w:rPr>
        <w:t xml:space="preserve">Aktualna treść </w:t>
      </w:r>
      <w:r w:rsidR="00463B3F">
        <w:rPr>
          <w:rFonts w:ascii="Calibri" w:hAnsi="Calibri" w:cs="Calibri"/>
          <w:color w:val="000000" w:themeColor="text1"/>
        </w:rPr>
        <w:t>R</w:t>
      </w:r>
      <w:r w:rsidRPr="001C228F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>
        <w:rPr>
          <w:rFonts w:ascii="Calibri" w:hAnsi="Calibri" w:cs="Calibri"/>
          <w:color w:val="000000" w:themeColor="text1"/>
        </w:rPr>
        <w:t xml:space="preserve">stron </w:t>
      </w:r>
      <w:r w:rsidR="001C228F" w:rsidRPr="000043B0">
        <w:rPr>
          <w:rFonts w:ascii="Calibri" w:hAnsi="Calibri" w:cs="Calibri"/>
          <w:color w:val="000000" w:themeColor="text1"/>
        </w:rPr>
        <w:t xml:space="preserve">internetowych Organizatora: </w:t>
      </w:r>
      <w:hyperlink r:id="rId19" w:history="1">
        <w:r w:rsidR="001C228F" w:rsidRPr="00463B3F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0043B0">
        <w:rPr>
          <w:rFonts w:ascii="Calibri" w:hAnsi="Calibri" w:cs="Calibri"/>
          <w:color w:val="000000" w:themeColor="text1"/>
        </w:rPr>
        <w:t xml:space="preserve"> oraz</w:t>
      </w:r>
      <w:r w:rsidR="001C228F">
        <w:rPr>
          <w:rFonts w:ascii="Calibri" w:hAnsi="Calibri" w:cs="Calibri"/>
          <w:color w:val="000000" w:themeColor="text1"/>
        </w:rPr>
        <w:t xml:space="preserve"> </w:t>
      </w:r>
      <w:hyperlink r:id="rId20" w:history="1">
        <w:r w:rsidR="001C228F" w:rsidRPr="00463B3F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>
        <w:rPr>
          <w:rFonts w:ascii="Calibri" w:hAnsi="Calibri" w:cs="Calibri"/>
          <w:color w:val="000000" w:themeColor="text1"/>
        </w:rPr>
        <w:t>, jak również</w:t>
      </w:r>
      <w:r w:rsidR="001C228F" w:rsidRPr="000043B0">
        <w:rPr>
          <w:rFonts w:ascii="Calibri" w:hAnsi="Calibri" w:cs="Calibri"/>
          <w:color w:val="000000" w:themeColor="text1"/>
        </w:rPr>
        <w:t xml:space="preserve"> na profilach Organizatora oraz zadania publicznego</w:t>
      </w:r>
      <w:r w:rsidR="001C228F">
        <w:rPr>
          <w:rFonts w:ascii="Calibri" w:hAnsi="Calibri" w:cs="Calibri"/>
          <w:color w:val="000000" w:themeColor="text1"/>
        </w:rPr>
        <w:t xml:space="preserve"> „Centrum Obywatelskie – ul. Reymonta 20”</w:t>
      </w:r>
      <w:r w:rsidR="001C228F" w:rsidRPr="000043B0">
        <w:rPr>
          <w:rFonts w:ascii="Calibri" w:hAnsi="Calibri" w:cs="Calibri"/>
          <w:color w:val="000000" w:themeColor="text1"/>
        </w:rPr>
        <w:t xml:space="preserve"> w</w:t>
      </w:r>
      <w:r w:rsidR="001C228F">
        <w:rPr>
          <w:rFonts w:ascii="Calibri" w:hAnsi="Calibri" w:cs="Calibri"/>
          <w:color w:val="000000" w:themeColor="text1"/>
        </w:rPr>
        <w:t> </w:t>
      </w:r>
      <w:r w:rsidR="001C228F" w:rsidRPr="000043B0">
        <w:rPr>
          <w:rFonts w:ascii="Calibri" w:hAnsi="Calibri" w:cs="Calibri"/>
          <w:color w:val="000000" w:themeColor="text1"/>
        </w:rPr>
        <w:t xml:space="preserve">serwisie społecznościowym </w:t>
      </w:r>
      <w:hyperlink r:id="rId21" w:history="1">
        <w:r w:rsidR="001C228F" w:rsidRPr="00463B3F">
          <w:rPr>
            <w:rFonts w:ascii="Calibri" w:hAnsi="Calibri" w:cs="Calibri"/>
            <w:color w:val="000000" w:themeColor="text1"/>
          </w:rPr>
          <w:t>https://facebook.com</w:t>
        </w:r>
      </w:hyperlink>
    </w:p>
    <w:p w14:paraId="29C53798" w14:textId="64F43944" w:rsidR="000043B0" w:rsidRPr="001C228F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C228F">
        <w:rPr>
          <w:rFonts w:ascii="Calibri" w:hAnsi="Calibri" w:cs="Calibri"/>
          <w:color w:val="000000" w:themeColor="text1"/>
        </w:rPr>
        <w:t xml:space="preserve">Organizator zastrzega prawo zmiany zasad Konkursu, w tym treści Regulaminu w trakcie trwania Konkursu, z zastrzeżeniem, że zmiany te nie mogą wprowadzać rozwiązań mnie korzystnych dla </w:t>
      </w:r>
      <w:r w:rsidR="00947385">
        <w:rPr>
          <w:rFonts w:ascii="Calibri" w:hAnsi="Calibri" w:cs="Calibri"/>
          <w:color w:val="000000" w:themeColor="text1"/>
        </w:rPr>
        <w:t>uczestników</w:t>
      </w:r>
      <w:r w:rsidRPr="001C228F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0043B0" w:rsidRDefault="000043B0" w:rsidP="000043B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>
        <w:rPr>
          <w:rFonts w:ascii="Calibri" w:hAnsi="Calibri" w:cs="Calibri"/>
          <w:color w:val="000000" w:themeColor="text1"/>
        </w:rPr>
        <w:t> </w:t>
      </w:r>
      <w:r w:rsidRPr="000043B0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>
        <w:rPr>
          <w:rFonts w:ascii="Calibri" w:hAnsi="Calibri" w:cs="Calibri"/>
          <w:color w:val="000000" w:themeColor="text1"/>
        </w:rPr>
        <w:t xml:space="preserve">ul. </w:t>
      </w:r>
      <w:r w:rsidRPr="000043B0">
        <w:rPr>
          <w:rFonts w:ascii="Calibri" w:hAnsi="Calibri" w:cs="Calibri"/>
          <w:color w:val="000000" w:themeColor="text1"/>
        </w:rPr>
        <w:t>Reymonta 20 (</w:t>
      </w:r>
      <w:hyperlink r:id="rId22" w:history="1">
        <w:r w:rsidRPr="00463B3F">
          <w:rPr>
            <w:rFonts w:ascii="Calibri" w:hAnsi="Calibri" w:cs="Calibri"/>
            <w:color w:val="000000" w:themeColor="text1"/>
          </w:rPr>
          <w:t>http://co.krakow.pl</w:t>
        </w:r>
      </w:hyperlink>
      <w:r w:rsidRPr="000043B0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0043B0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6E69B5A9" w:rsidR="00290D8C" w:rsidRPr="000043B0" w:rsidRDefault="00290D8C" w:rsidP="00463B3F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0043B0">
        <w:rPr>
          <w:rFonts w:ascii="Calibri" w:hAnsi="Calibri" w:cs="Calibri"/>
          <w:color w:val="000000" w:themeColor="text1"/>
        </w:rPr>
        <w:t xml:space="preserve">Regulamin Konkursu obowiązuje od dnia </w:t>
      </w:r>
      <w:r w:rsidR="004D5663">
        <w:rPr>
          <w:rFonts w:ascii="Calibri" w:hAnsi="Calibri" w:cs="Calibri"/>
          <w:color w:val="000000" w:themeColor="text1"/>
        </w:rPr>
        <w:t>24</w:t>
      </w:r>
      <w:r w:rsidR="00463B3F">
        <w:rPr>
          <w:rFonts w:ascii="Calibri" w:hAnsi="Calibri" w:cs="Calibri"/>
          <w:color w:val="000000" w:themeColor="text1"/>
        </w:rPr>
        <w:t>.04.2021</w:t>
      </w:r>
      <w:r w:rsidRPr="000043B0">
        <w:rPr>
          <w:rFonts w:ascii="Calibri" w:hAnsi="Calibri" w:cs="Calibri"/>
          <w:color w:val="000000" w:themeColor="text1"/>
        </w:rPr>
        <w:t xml:space="preserve"> roku.</w:t>
      </w:r>
    </w:p>
    <w:p w14:paraId="5CD96C3A" w14:textId="77777777" w:rsidR="00BF1B79" w:rsidRPr="00463B3F" w:rsidRDefault="00BF1B79" w:rsidP="00463B3F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sectPr w:rsidR="00BF1B79" w:rsidRPr="0046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49673A"/>
    <w:multiLevelType w:val="hybridMultilevel"/>
    <w:tmpl w:val="522E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3650"/>
    <w:multiLevelType w:val="hybridMultilevel"/>
    <w:tmpl w:val="33688EE0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C"/>
    <w:rsid w:val="000043B0"/>
    <w:rsid w:val="000E35E2"/>
    <w:rsid w:val="00184A2D"/>
    <w:rsid w:val="00197320"/>
    <w:rsid w:val="001C228F"/>
    <w:rsid w:val="00290D8C"/>
    <w:rsid w:val="002B2587"/>
    <w:rsid w:val="002D3378"/>
    <w:rsid w:val="002F689A"/>
    <w:rsid w:val="00306A91"/>
    <w:rsid w:val="003D0F6B"/>
    <w:rsid w:val="00443A39"/>
    <w:rsid w:val="00463B3F"/>
    <w:rsid w:val="004847A0"/>
    <w:rsid w:val="004B7325"/>
    <w:rsid w:val="004D5663"/>
    <w:rsid w:val="00557DEF"/>
    <w:rsid w:val="005F4F36"/>
    <w:rsid w:val="005F5F80"/>
    <w:rsid w:val="00655E0A"/>
    <w:rsid w:val="0089787E"/>
    <w:rsid w:val="008C31B3"/>
    <w:rsid w:val="009003AC"/>
    <w:rsid w:val="00947385"/>
    <w:rsid w:val="00963E62"/>
    <w:rsid w:val="00965137"/>
    <w:rsid w:val="00991103"/>
    <w:rsid w:val="009929C6"/>
    <w:rsid w:val="009A7FA6"/>
    <w:rsid w:val="009C3C7F"/>
    <w:rsid w:val="009F4564"/>
    <w:rsid w:val="00A16DF6"/>
    <w:rsid w:val="00A464A5"/>
    <w:rsid w:val="00B44BF2"/>
    <w:rsid w:val="00BC3833"/>
    <w:rsid w:val="00BF1B79"/>
    <w:rsid w:val="00C945C0"/>
    <w:rsid w:val="00C96FF9"/>
    <w:rsid w:val="00CD6DEE"/>
    <w:rsid w:val="00D31E45"/>
    <w:rsid w:val="00D80ACC"/>
    <w:rsid w:val="00D812A7"/>
    <w:rsid w:val="00DB6BF3"/>
    <w:rsid w:val="00DF6C04"/>
    <w:rsid w:val="00E51400"/>
    <w:rsid w:val="00ED11F7"/>
    <w:rsid w:val="00EF3398"/>
    <w:rsid w:val="00F54A6F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jp2.pl" TargetMode="External"/><Relationship Id="rId13" Type="http://schemas.openxmlformats.org/officeDocument/2006/relationships/hyperlink" Target="https://co.krakow.pl" TargetMode="External"/><Relationship Id="rId18" Type="http://schemas.openxmlformats.org/officeDocument/2006/relationships/hyperlink" Target="mailto:iod@krafos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cebook.com" TargetMode="Externa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krafos.pl" TargetMode="External"/><Relationship Id="rId17" Type="http://schemas.openxmlformats.org/officeDocument/2006/relationships/hyperlink" Target="http://facebook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co.krakow.pl" TargetMode="External"/><Relationship Id="rId20" Type="http://schemas.openxmlformats.org/officeDocument/2006/relationships/hyperlink" Target="https://co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facebook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mailto:iod@krafos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.krakow.pl" TargetMode="External"/><Relationship Id="rId19" Type="http://schemas.openxmlformats.org/officeDocument/2006/relationships/hyperlink" Target="https://kraf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afos.pl" TargetMode="External"/><Relationship Id="rId14" Type="http://schemas.openxmlformats.org/officeDocument/2006/relationships/hyperlink" Target="http://facebook.com" TargetMode="External"/><Relationship Id="rId22" Type="http://schemas.openxmlformats.org/officeDocument/2006/relationships/hyperlink" Target="http://c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9940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KraFOS</vt:lpstr>
      <vt:lpstr>REGULAMIN KONKURSU PLASTYCZNEGO DLA DZIECI</vt:lpstr>
    </vt:vector>
  </TitlesOfParts>
  <Manager/>
  <Company>Kancelaria Adwokacka Łukasz Chmielarczyk</Company>
  <LinksUpToDate>false</LinksUpToDate>
  <CharactersWithSpaces>11573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Marta Grabek-Niekraszewicz</cp:lastModifiedBy>
  <cp:revision>5</cp:revision>
  <cp:lastPrinted>2018-04-18T11:08:00Z</cp:lastPrinted>
  <dcterms:created xsi:type="dcterms:W3CDTF">2021-04-27T15:37:00Z</dcterms:created>
  <dcterms:modified xsi:type="dcterms:W3CDTF">2021-04-27T17:09:00Z</dcterms:modified>
  <cp:category/>
</cp:coreProperties>
</file>