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ayout w:type="fixed"/>
        <w:tblLook w:val="04A0" w:firstRow="1" w:lastRow="0" w:firstColumn="1" w:lastColumn="0" w:noHBand="0" w:noVBand="1"/>
      </w:tblPr>
      <w:tblGrid>
        <w:gridCol w:w="1668"/>
        <w:gridCol w:w="7544"/>
      </w:tblGrid>
      <w:tr w:rsidR="00A402E9" w:rsidRPr="00B46AB9" w14:paraId="2A660948" w14:textId="77777777" w:rsidTr="000521E2">
        <w:trPr>
          <w:trHeight w:val="454"/>
        </w:trPr>
        <w:tc>
          <w:tcPr>
            <w:tcW w:w="1668" w:type="dxa"/>
            <w:vAlign w:val="center"/>
          </w:tcPr>
          <w:p w14:paraId="431FFD7A" w14:textId="77777777" w:rsidR="00A402E9" w:rsidRPr="00B46AB9" w:rsidRDefault="00A402E9" w:rsidP="000521E2">
            <w:pPr>
              <w:jc w:val="left"/>
              <w:rPr>
                <w:rFonts w:ascii="Times New Roman" w:eastAsia="Times New Roman" w:hAnsi="Times New Roman" w:cs="Times New Roman"/>
                <w:b/>
                <w:sz w:val="24"/>
                <w:szCs w:val="24"/>
                <w:lang w:eastAsia="pl-PL"/>
              </w:rPr>
            </w:pPr>
            <w:bookmarkStart w:id="0" w:name="_GoBack"/>
            <w:bookmarkEnd w:id="0"/>
            <w:r w:rsidRPr="00B46AB9">
              <w:rPr>
                <w:rFonts w:ascii="Times New Roman" w:eastAsia="Times New Roman" w:hAnsi="Times New Roman" w:cs="Times New Roman"/>
                <w:b/>
                <w:sz w:val="24"/>
                <w:szCs w:val="24"/>
                <w:lang w:eastAsia="pl-PL"/>
              </w:rPr>
              <w:t>Stanowisko</w:t>
            </w:r>
          </w:p>
        </w:tc>
        <w:tc>
          <w:tcPr>
            <w:tcW w:w="7544" w:type="dxa"/>
            <w:vAlign w:val="center"/>
          </w:tcPr>
          <w:p w14:paraId="3D4C1247" w14:textId="43B6B0BB" w:rsidR="00A402E9" w:rsidRPr="00B46AB9" w:rsidRDefault="002F1D17" w:rsidP="00545F86">
            <w:pPr>
              <w:jc w:val="center"/>
              <w:rPr>
                <w:rFonts w:ascii="Times New Roman" w:eastAsia="Times New Roman" w:hAnsi="Times New Roman" w:cs="Times New Roman"/>
                <w:b/>
                <w:lang w:eastAsia="pl-PL"/>
              </w:rPr>
            </w:pPr>
            <w:r w:rsidRPr="00B46AB9">
              <w:rPr>
                <w:rFonts w:ascii="Times New Roman" w:eastAsia="Times New Roman" w:hAnsi="Times New Roman" w:cs="Times New Roman"/>
                <w:b/>
                <w:lang w:eastAsia="pl-PL"/>
              </w:rPr>
              <w:t>WOŹNA</w:t>
            </w:r>
          </w:p>
        </w:tc>
      </w:tr>
      <w:tr w:rsidR="00A402E9" w:rsidRPr="00B46AB9" w14:paraId="1651BDED" w14:textId="77777777" w:rsidTr="000521E2">
        <w:trPr>
          <w:trHeight w:val="454"/>
        </w:trPr>
        <w:tc>
          <w:tcPr>
            <w:tcW w:w="1668" w:type="dxa"/>
            <w:vAlign w:val="center"/>
          </w:tcPr>
          <w:p w14:paraId="277EE0AE" w14:textId="77777777" w:rsidR="00A402E9" w:rsidRPr="00B46AB9" w:rsidRDefault="00A402E9" w:rsidP="000521E2">
            <w:pPr>
              <w:pStyle w:val="Default"/>
            </w:pPr>
            <w:r w:rsidRPr="00B46AB9">
              <w:rPr>
                <w:b/>
                <w:bCs/>
              </w:rPr>
              <w:t>Adres jednostki</w:t>
            </w:r>
          </w:p>
        </w:tc>
        <w:tc>
          <w:tcPr>
            <w:tcW w:w="7544" w:type="dxa"/>
            <w:vAlign w:val="center"/>
          </w:tcPr>
          <w:p w14:paraId="497E3EAA" w14:textId="77777777" w:rsidR="00A402E9" w:rsidRPr="00B46AB9" w:rsidRDefault="00A402E9" w:rsidP="000521E2">
            <w:pPr>
              <w:pStyle w:val="Default"/>
              <w:rPr>
                <w:sz w:val="22"/>
                <w:szCs w:val="22"/>
              </w:rPr>
            </w:pPr>
            <w:r w:rsidRPr="00B46AB9">
              <w:rPr>
                <w:sz w:val="22"/>
                <w:szCs w:val="22"/>
              </w:rPr>
              <w:t>Zespół Szkolno-Przedszkolny nr 12</w:t>
            </w:r>
          </w:p>
          <w:p w14:paraId="0B36D63B" w14:textId="77777777" w:rsidR="00A402E9" w:rsidRPr="00B46AB9" w:rsidRDefault="00A402E9" w:rsidP="000521E2">
            <w:pPr>
              <w:pStyle w:val="Default"/>
              <w:rPr>
                <w:sz w:val="22"/>
                <w:szCs w:val="22"/>
              </w:rPr>
            </w:pPr>
            <w:r w:rsidRPr="00B46AB9">
              <w:rPr>
                <w:sz w:val="22"/>
                <w:szCs w:val="22"/>
              </w:rPr>
              <w:t xml:space="preserve">ul. ks. Józefa </w:t>
            </w:r>
            <w:proofErr w:type="spellStart"/>
            <w:r w:rsidRPr="00B46AB9">
              <w:rPr>
                <w:sz w:val="22"/>
                <w:szCs w:val="22"/>
              </w:rPr>
              <w:t>Meiera</w:t>
            </w:r>
            <w:proofErr w:type="spellEnd"/>
            <w:r w:rsidRPr="00B46AB9">
              <w:rPr>
                <w:sz w:val="22"/>
                <w:szCs w:val="22"/>
              </w:rPr>
              <w:t xml:space="preserve"> 16D, 31-236 Kraków</w:t>
            </w:r>
          </w:p>
          <w:p w14:paraId="51C53A13" w14:textId="77777777" w:rsidR="00A402E9" w:rsidRPr="00B46AB9" w:rsidRDefault="00A402E9" w:rsidP="000521E2">
            <w:pPr>
              <w:pStyle w:val="Default"/>
              <w:rPr>
                <w:sz w:val="22"/>
                <w:szCs w:val="22"/>
              </w:rPr>
            </w:pPr>
            <w:r w:rsidRPr="00B46AB9">
              <w:rPr>
                <w:sz w:val="22"/>
                <w:szCs w:val="22"/>
              </w:rPr>
              <w:t xml:space="preserve">mail: zsp12krakow@gmail.com </w:t>
            </w:r>
          </w:p>
        </w:tc>
      </w:tr>
      <w:tr w:rsidR="00A402E9" w:rsidRPr="00B46AB9" w14:paraId="0BF400DD" w14:textId="77777777" w:rsidTr="000521E2">
        <w:trPr>
          <w:trHeight w:val="454"/>
        </w:trPr>
        <w:tc>
          <w:tcPr>
            <w:tcW w:w="1668" w:type="dxa"/>
            <w:vAlign w:val="center"/>
          </w:tcPr>
          <w:p w14:paraId="58EFEA76" w14:textId="77777777" w:rsidR="00A402E9" w:rsidRPr="00B46AB9" w:rsidRDefault="00A402E9" w:rsidP="000521E2">
            <w:pPr>
              <w:pStyle w:val="Default"/>
            </w:pPr>
            <w:r w:rsidRPr="00B46AB9">
              <w:rPr>
                <w:b/>
                <w:bCs/>
              </w:rPr>
              <w:t>Forma zatrudnienia</w:t>
            </w:r>
          </w:p>
        </w:tc>
        <w:tc>
          <w:tcPr>
            <w:tcW w:w="7544" w:type="dxa"/>
            <w:vAlign w:val="center"/>
          </w:tcPr>
          <w:p w14:paraId="0702A802" w14:textId="77777777" w:rsidR="00A402E9" w:rsidRPr="00B46AB9" w:rsidRDefault="00A402E9" w:rsidP="000521E2">
            <w:pPr>
              <w:pStyle w:val="Default"/>
              <w:rPr>
                <w:sz w:val="22"/>
                <w:szCs w:val="22"/>
              </w:rPr>
            </w:pPr>
            <w:r w:rsidRPr="00B46AB9">
              <w:rPr>
                <w:sz w:val="22"/>
                <w:szCs w:val="22"/>
              </w:rPr>
              <w:t xml:space="preserve">Umowa o pracę </w:t>
            </w:r>
          </w:p>
        </w:tc>
      </w:tr>
      <w:tr w:rsidR="00A402E9" w:rsidRPr="00B46AB9" w14:paraId="27FF50BF" w14:textId="77777777" w:rsidTr="000521E2">
        <w:trPr>
          <w:trHeight w:val="454"/>
        </w:trPr>
        <w:tc>
          <w:tcPr>
            <w:tcW w:w="1668" w:type="dxa"/>
            <w:vAlign w:val="center"/>
          </w:tcPr>
          <w:p w14:paraId="2AD1D13D" w14:textId="77777777" w:rsidR="00A402E9" w:rsidRPr="00B46AB9" w:rsidRDefault="00A402E9" w:rsidP="000521E2">
            <w:pPr>
              <w:pStyle w:val="Default"/>
              <w:rPr>
                <w:b/>
                <w:bCs/>
              </w:rPr>
            </w:pPr>
            <w:r w:rsidRPr="00B46AB9">
              <w:rPr>
                <w:b/>
                <w:bCs/>
              </w:rPr>
              <w:t>Wymiar zatrudnienia</w:t>
            </w:r>
          </w:p>
        </w:tc>
        <w:tc>
          <w:tcPr>
            <w:tcW w:w="7544" w:type="dxa"/>
            <w:vAlign w:val="center"/>
          </w:tcPr>
          <w:p w14:paraId="4E54D86B" w14:textId="77777777" w:rsidR="00A402E9" w:rsidRPr="00B46AB9" w:rsidRDefault="00A402E9" w:rsidP="000521E2">
            <w:pPr>
              <w:pStyle w:val="Default"/>
              <w:rPr>
                <w:sz w:val="22"/>
                <w:szCs w:val="22"/>
              </w:rPr>
            </w:pPr>
            <w:r w:rsidRPr="00B46AB9">
              <w:rPr>
                <w:sz w:val="22"/>
                <w:szCs w:val="22"/>
              </w:rPr>
              <w:t xml:space="preserve">Pełny etat  </w:t>
            </w:r>
          </w:p>
        </w:tc>
      </w:tr>
      <w:tr w:rsidR="00A402E9" w:rsidRPr="00B46AB9" w14:paraId="34802051" w14:textId="77777777" w:rsidTr="000521E2">
        <w:trPr>
          <w:trHeight w:val="454"/>
        </w:trPr>
        <w:tc>
          <w:tcPr>
            <w:tcW w:w="9212" w:type="dxa"/>
            <w:gridSpan w:val="2"/>
            <w:vAlign w:val="center"/>
          </w:tcPr>
          <w:p w14:paraId="08C97AFE" w14:textId="77777777" w:rsidR="00A402E9" w:rsidRPr="00B46AB9" w:rsidRDefault="00A402E9" w:rsidP="000521E2">
            <w:pPr>
              <w:pStyle w:val="Default"/>
              <w:jc w:val="center"/>
            </w:pPr>
            <w:r w:rsidRPr="00B46AB9">
              <w:rPr>
                <w:b/>
                <w:bCs/>
              </w:rPr>
              <w:t>Do składania ofert może przystąpić kandydat, który spełnia następujące wymagania</w:t>
            </w:r>
          </w:p>
        </w:tc>
      </w:tr>
      <w:tr w:rsidR="00A402E9" w:rsidRPr="00B46AB9" w14:paraId="7972461C" w14:textId="77777777" w:rsidTr="000521E2">
        <w:tc>
          <w:tcPr>
            <w:tcW w:w="1668" w:type="dxa"/>
          </w:tcPr>
          <w:p w14:paraId="32648630" w14:textId="77777777" w:rsidR="00A402E9" w:rsidRPr="00B46AB9" w:rsidRDefault="00A402E9" w:rsidP="000521E2">
            <w:pPr>
              <w:pStyle w:val="Default"/>
              <w:spacing w:after="27"/>
            </w:pPr>
            <w:r w:rsidRPr="00B46AB9">
              <w:rPr>
                <w:b/>
                <w:bCs/>
              </w:rPr>
              <w:t>Niezbędne</w:t>
            </w:r>
          </w:p>
          <w:p w14:paraId="557CB335" w14:textId="77777777" w:rsidR="00A402E9" w:rsidRPr="00B46AB9" w:rsidRDefault="00A402E9" w:rsidP="000521E2">
            <w:pPr>
              <w:jc w:val="left"/>
              <w:rPr>
                <w:rFonts w:ascii="Times New Roman" w:eastAsia="Times New Roman" w:hAnsi="Times New Roman" w:cs="Times New Roman"/>
                <w:sz w:val="24"/>
                <w:szCs w:val="24"/>
                <w:lang w:eastAsia="pl-PL"/>
              </w:rPr>
            </w:pPr>
          </w:p>
        </w:tc>
        <w:tc>
          <w:tcPr>
            <w:tcW w:w="7544" w:type="dxa"/>
          </w:tcPr>
          <w:p w14:paraId="443CEF7A" w14:textId="77777777" w:rsidR="00A402E9" w:rsidRPr="00B46AB9" w:rsidRDefault="00A402E9" w:rsidP="000521E2">
            <w:pPr>
              <w:pStyle w:val="NormalnyWeb"/>
              <w:numPr>
                <w:ilvl w:val="0"/>
                <w:numId w:val="1"/>
              </w:numPr>
              <w:spacing w:before="0" w:beforeAutospacing="0" w:after="0" w:afterAutospacing="0"/>
              <w:jc w:val="both"/>
              <w:rPr>
                <w:sz w:val="20"/>
                <w:szCs w:val="20"/>
              </w:rPr>
            </w:pPr>
            <w:r w:rsidRPr="00B46AB9">
              <w:rPr>
                <w:sz w:val="20"/>
                <w:szCs w:val="20"/>
              </w:rPr>
              <w:t>Posiada pełną zdolność do czynności prawnych oraz korzysta</w:t>
            </w:r>
            <w:r w:rsidRPr="00B46AB9">
              <w:rPr>
                <w:sz w:val="20"/>
                <w:szCs w:val="20"/>
              </w:rPr>
              <w:br/>
              <w:t>z pełni praw publicznych. </w:t>
            </w:r>
          </w:p>
          <w:p w14:paraId="70BBF18F" w14:textId="77777777" w:rsidR="00A402E9" w:rsidRPr="00B46AB9" w:rsidRDefault="00A402E9" w:rsidP="000521E2">
            <w:pPr>
              <w:pStyle w:val="NormalnyWeb"/>
              <w:numPr>
                <w:ilvl w:val="0"/>
                <w:numId w:val="1"/>
              </w:numPr>
              <w:spacing w:before="0" w:beforeAutospacing="0" w:after="0" w:afterAutospacing="0"/>
              <w:jc w:val="both"/>
              <w:rPr>
                <w:sz w:val="20"/>
                <w:szCs w:val="20"/>
              </w:rPr>
            </w:pPr>
            <w:r w:rsidRPr="00B46AB9">
              <w:rPr>
                <w:sz w:val="20"/>
                <w:szCs w:val="20"/>
              </w:rPr>
              <w:t>Nie był karany za przestępstwo popełnione umyślnie oraz nie toczy się przeciwko niemu postępowanie karne.</w:t>
            </w:r>
          </w:p>
          <w:p w14:paraId="752EFDC5" w14:textId="77777777" w:rsidR="00A402E9" w:rsidRPr="00B46AB9" w:rsidRDefault="00A402E9" w:rsidP="000521E2">
            <w:pPr>
              <w:pStyle w:val="NormalnyWeb"/>
              <w:numPr>
                <w:ilvl w:val="0"/>
                <w:numId w:val="1"/>
              </w:numPr>
              <w:spacing w:before="0" w:beforeAutospacing="0" w:after="0" w:afterAutospacing="0"/>
              <w:jc w:val="both"/>
              <w:rPr>
                <w:sz w:val="20"/>
                <w:szCs w:val="20"/>
              </w:rPr>
            </w:pPr>
            <w:r w:rsidRPr="00B46AB9">
              <w:rPr>
                <w:color w:val="000000"/>
                <w:sz w:val="20"/>
                <w:szCs w:val="20"/>
              </w:rPr>
              <w:t>Nie był prawomocnie ukarany karą dyscyplinarną, o której mowa w art. 76 ust. 1 ustawy z dnia 26 stycznia 1982 r. – Karta Nauczyciela (Dz.U. z 2018 r. poz. 967</w:t>
            </w:r>
            <w:r w:rsidRPr="00B46AB9">
              <w:rPr>
                <w:color w:val="000000"/>
                <w:sz w:val="20"/>
                <w:szCs w:val="20"/>
              </w:rPr>
              <w:br/>
              <w:t xml:space="preserve">i 2245 oraz z 2019 r. poz. 730 i 1287), oraz nie toczy się przeciwko niemu postępowanie dyscyplinarne. </w:t>
            </w:r>
          </w:p>
          <w:p w14:paraId="26CA7477" w14:textId="77777777" w:rsidR="00A402E9" w:rsidRPr="00B46AB9" w:rsidRDefault="00A402E9" w:rsidP="000521E2">
            <w:pPr>
              <w:pStyle w:val="NormalnyWeb"/>
              <w:numPr>
                <w:ilvl w:val="0"/>
                <w:numId w:val="1"/>
              </w:numPr>
              <w:spacing w:before="0" w:beforeAutospacing="0" w:after="0" w:afterAutospacing="0"/>
              <w:jc w:val="both"/>
              <w:rPr>
                <w:sz w:val="20"/>
                <w:szCs w:val="20"/>
              </w:rPr>
            </w:pPr>
            <w:r w:rsidRPr="00B46AB9">
              <w:rPr>
                <w:sz w:val="20"/>
                <w:szCs w:val="20"/>
              </w:rPr>
              <w:t>N</w:t>
            </w:r>
            <w:r w:rsidRPr="00B46AB9">
              <w:rPr>
                <w:color w:val="000000"/>
                <w:sz w:val="20"/>
                <w:szCs w:val="20"/>
              </w:rPr>
              <w:t>ie toczy się przeciwko niemu postępowanie o przestępstwo ścigane</w:t>
            </w:r>
            <w:r w:rsidRPr="00B46AB9">
              <w:rPr>
                <w:color w:val="000000"/>
                <w:sz w:val="20"/>
                <w:szCs w:val="20"/>
              </w:rPr>
              <w:br/>
              <w:t>z oskarżenia publicznego.</w:t>
            </w:r>
          </w:p>
          <w:p w14:paraId="3FE2C37C" w14:textId="77777777" w:rsidR="00A402E9" w:rsidRPr="00B46AB9" w:rsidRDefault="00A402E9" w:rsidP="000521E2">
            <w:pPr>
              <w:pStyle w:val="NormalnyWeb"/>
              <w:numPr>
                <w:ilvl w:val="0"/>
                <w:numId w:val="1"/>
              </w:numPr>
              <w:spacing w:before="0" w:beforeAutospacing="0" w:after="278" w:afterAutospacing="0"/>
              <w:jc w:val="both"/>
              <w:rPr>
                <w:sz w:val="20"/>
                <w:szCs w:val="20"/>
              </w:rPr>
            </w:pPr>
            <w:r w:rsidRPr="00B46AB9">
              <w:rPr>
                <w:sz w:val="20"/>
                <w:szCs w:val="20"/>
              </w:rPr>
              <w:t>Spełnia warunki zdrowotne niezbędne do wykonywania zawodu nauczyciela. </w:t>
            </w:r>
          </w:p>
        </w:tc>
      </w:tr>
      <w:tr w:rsidR="00A402E9" w:rsidRPr="00B46AB9" w14:paraId="0B926340" w14:textId="77777777" w:rsidTr="000521E2">
        <w:tc>
          <w:tcPr>
            <w:tcW w:w="1668" w:type="dxa"/>
          </w:tcPr>
          <w:p w14:paraId="2FF886C0" w14:textId="77777777" w:rsidR="00A402E9" w:rsidRPr="00B46AB9" w:rsidRDefault="00A402E9" w:rsidP="000521E2">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Dodatkowe</w:t>
            </w:r>
          </w:p>
        </w:tc>
        <w:tc>
          <w:tcPr>
            <w:tcW w:w="7544" w:type="dxa"/>
          </w:tcPr>
          <w:p w14:paraId="77D92489" w14:textId="77777777" w:rsidR="00CF4C74" w:rsidRPr="00B46AB9" w:rsidRDefault="00CF4C74" w:rsidP="000521E2">
            <w:pPr>
              <w:pStyle w:val="NormalnyWeb"/>
              <w:numPr>
                <w:ilvl w:val="0"/>
                <w:numId w:val="2"/>
              </w:numPr>
              <w:spacing w:before="0" w:beforeAutospacing="0" w:after="0" w:afterAutospacing="0"/>
              <w:jc w:val="both"/>
              <w:rPr>
                <w:sz w:val="20"/>
                <w:szCs w:val="20"/>
              </w:rPr>
            </w:pPr>
            <w:r w:rsidRPr="00B46AB9">
              <w:rPr>
                <w:sz w:val="20"/>
                <w:szCs w:val="20"/>
              </w:rPr>
              <w:t>Doświadczenie w pracy z dziećmi</w:t>
            </w:r>
          </w:p>
          <w:p w14:paraId="37427514" w14:textId="53B69A57" w:rsidR="00DC0C53" w:rsidRPr="00B46AB9" w:rsidRDefault="00CF4C74" w:rsidP="000521E2">
            <w:pPr>
              <w:pStyle w:val="NormalnyWeb"/>
              <w:numPr>
                <w:ilvl w:val="0"/>
                <w:numId w:val="2"/>
              </w:numPr>
              <w:spacing w:before="0" w:beforeAutospacing="0" w:after="0" w:afterAutospacing="0"/>
              <w:jc w:val="both"/>
              <w:rPr>
                <w:sz w:val="20"/>
                <w:szCs w:val="20"/>
              </w:rPr>
            </w:pPr>
            <w:r w:rsidRPr="00B46AB9">
              <w:rPr>
                <w:sz w:val="20"/>
                <w:szCs w:val="20"/>
              </w:rPr>
              <w:t>Referencje</w:t>
            </w:r>
          </w:p>
        </w:tc>
      </w:tr>
      <w:tr w:rsidR="00A402E9" w:rsidRPr="00B46AB9" w14:paraId="15E083A0" w14:textId="77777777" w:rsidTr="000521E2">
        <w:tc>
          <w:tcPr>
            <w:tcW w:w="1668" w:type="dxa"/>
          </w:tcPr>
          <w:p w14:paraId="09F63FB5" w14:textId="77777777" w:rsidR="00A402E9" w:rsidRPr="00B46AB9" w:rsidRDefault="00A402E9" w:rsidP="000521E2">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Umiejętności</w:t>
            </w:r>
          </w:p>
        </w:tc>
        <w:tc>
          <w:tcPr>
            <w:tcW w:w="7544" w:type="dxa"/>
          </w:tcPr>
          <w:p w14:paraId="46F6B1BC" w14:textId="77777777" w:rsidR="00A402E9" w:rsidRPr="00B46AB9" w:rsidRDefault="00A402E9" w:rsidP="000521E2">
            <w:pPr>
              <w:pStyle w:val="NormalnyWeb"/>
              <w:numPr>
                <w:ilvl w:val="3"/>
                <w:numId w:val="7"/>
              </w:numPr>
              <w:spacing w:before="0" w:beforeAutospacing="0" w:after="0" w:afterAutospacing="0"/>
              <w:ind w:left="601"/>
              <w:rPr>
                <w:sz w:val="20"/>
                <w:szCs w:val="20"/>
              </w:rPr>
            </w:pPr>
            <w:r w:rsidRPr="00B46AB9">
              <w:rPr>
                <w:sz w:val="20"/>
                <w:szCs w:val="20"/>
              </w:rPr>
              <w:t>odpowiedzialność,</w:t>
            </w:r>
          </w:p>
          <w:p w14:paraId="010D4EDF"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poczucie estetyki,</w:t>
            </w:r>
          </w:p>
          <w:p w14:paraId="76975EC1"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życzliwość, dbałość o dobrą atmosferę i komunikację,</w:t>
            </w:r>
          </w:p>
          <w:p w14:paraId="281B1697"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kreatywność i innowacyjność,</w:t>
            </w:r>
          </w:p>
          <w:p w14:paraId="323E6344"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komunikatywność i umiejętność pracy w grupie,</w:t>
            </w:r>
          </w:p>
          <w:p w14:paraId="1E72FB53"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duża motywacja do pracy,</w:t>
            </w:r>
          </w:p>
          <w:p w14:paraId="3C206DE7"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dobre zarządzanie czasem i terminowość,</w:t>
            </w:r>
          </w:p>
          <w:p w14:paraId="43250D16"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świetna organizacja pracy (także przy pracy zdalnej),</w:t>
            </w:r>
          </w:p>
          <w:p w14:paraId="7F73DA7B"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wysoka kultura osobista,</w:t>
            </w:r>
          </w:p>
          <w:p w14:paraId="1A91AA8E"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chęć do nauki i samorozwoju,</w:t>
            </w:r>
          </w:p>
          <w:p w14:paraId="6148C574"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szybkie odnajdywanie się w nowym środowisku pracy,</w:t>
            </w:r>
          </w:p>
          <w:p w14:paraId="3FCBD200" w14:textId="77777777" w:rsidR="00A402E9" w:rsidRPr="00B46AB9" w:rsidRDefault="00A402E9" w:rsidP="000521E2">
            <w:pPr>
              <w:pStyle w:val="NormalnyWeb"/>
              <w:numPr>
                <w:ilvl w:val="0"/>
                <w:numId w:val="7"/>
              </w:numPr>
              <w:spacing w:before="0" w:beforeAutospacing="0" w:after="0" w:afterAutospacing="0"/>
              <w:jc w:val="both"/>
              <w:rPr>
                <w:sz w:val="20"/>
                <w:szCs w:val="20"/>
              </w:rPr>
            </w:pPr>
            <w:r w:rsidRPr="00B46AB9">
              <w:rPr>
                <w:sz w:val="20"/>
                <w:szCs w:val="20"/>
              </w:rPr>
              <w:t>przestrzeganie podstawowych zasad moralnych.</w:t>
            </w:r>
          </w:p>
          <w:p w14:paraId="09442232" w14:textId="77777777" w:rsidR="00A402E9" w:rsidRPr="00B46AB9" w:rsidRDefault="00A402E9" w:rsidP="000521E2">
            <w:pPr>
              <w:pStyle w:val="NormalnyWeb"/>
              <w:spacing w:before="0" w:beforeAutospacing="0" w:after="0" w:afterAutospacing="0"/>
              <w:jc w:val="both"/>
              <w:rPr>
                <w:sz w:val="20"/>
                <w:szCs w:val="20"/>
              </w:rPr>
            </w:pPr>
          </w:p>
        </w:tc>
      </w:tr>
      <w:tr w:rsidR="00A402E9" w:rsidRPr="00B46AB9" w14:paraId="460131DB" w14:textId="77777777" w:rsidTr="000521E2">
        <w:tc>
          <w:tcPr>
            <w:tcW w:w="1668" w:type="dxa"/>
          </w:tcPr>
          <w:p w14:paraId="61265216" w14:textId="77777777" w:rsidR="00A402E9" w:rsidRPr="00B46AB9" w:rsidRDefault="00A402E9" w:rsidP="000521E2">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Zakres obowiązków</w:t>
            </w:r>
          </w:p>
        </w:tc>
        <w:tc>
          <w:tcPr>
            <w:tcW w:w="7544" w:type="dxa"/>
          </w:tcPr>
          <w:p w14:paraId="16280257" w14:textId="77777777" w:rsidR="0066285E" w:rsidRPr="00B46AB9" w:rsidRDefault="0066285E" w:rsidP="00B46AB9">
            <w:pPr>
              <w:pStyle w:val="Akapitzlist"/>
              <w:spacing w:before="100" w:beforeAutospacing="1" w:after="100" w:afterAutospacing="1"/>
              <w:ind w:left="346"/>
              <w:rPr>
                <w:rFonts w:ascii="Times New Roman" w:hAnsi="Times New Roman" w:cs="Times New Roman"/>
                <w:sz w:val="20"/>
                <w:szCs w:val="20"/>
              </w:rPr>
            </w:pPr>
            <w:r w:rsidRPr="00B46AB9">
              <w:rPr>
                <w:rFonts w:ascii="Times New Roman" w:hAnsi="Times New Roman" w:cs="Times New Roman"/>
                <w:sz w:val="20"/>
                <w:szCs w:val="20"/>
              </w:rPr>
              <w:t>SPECJALISTYCZNE:</w:t>
            </w:r>
          </w:p>
          <w:p w14:paraId="48E5FCE8" w14:textId="75BA01C2" w:rsidR="00CF4C74" w:rsidRPr="00B46AB9" w:rsidRDefault="00CF4C74" w:rsidP="00B46AB9">
            <w:pPr>
              <w:pStyle w:val="Akapitzlist"/>
              <w:spacing w:before="100" w:beforeAutospacing="1" w:after="100" w:afterAutospacing="1"/>
              <w:ind w:left="346"/>
              <w:rPr>
                <w:rFonts w:ascii="Times New Roman" w:hAnsi="Times New Roman" w:cs="Times New Roman"/>
                <w:sz w:val="20"/>
                <w:szCs w:val="20"/>
                <w:u w:val="single"/>
              </w:rPr>
            </w:pPr>
            <w:r w:rsidRPr="00B46AB9">
              <w:rPr>
                <w:rFonts w:ascii="Times New Roman" w:hAnsi="Times New Roman" w:cs="Times New Roman"/>
                <w:sz w:val="20"/>
                <w:szCs w:val="20"/>
                <w:u w:val="single"/>
              </w:rPr>
              <w:t>Dbanie o należyty stan budynku i otoczenia szkoły:</w:t>
            </w:r>
          </w:p>
          <w:p w14:paraId="17EE901C" w14:textId="1225A2DF" w:rsidR="009F152B" w:rsidRPr="00B46AB9"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Uprzątanie śmieci z terenu należącego do szkoły</w:t>
            </w:r>
            <w:r w:rsidR="00BC260E" w:rsidRPr="00B46AB9">
              <w:rPr>
                <w:rFonts w:ascii="Times New Roman" w:hAnsi="Times New Roman" w:cs="Times New Roman"/>
                <w:sz w:val="20"/>
                <w:szCs w:val="20"/>
              </w:rPr>
              <w:t>;</w:t>
            </w:r>
          </w:p>
          <w:p w14:paraId="361B471B" w14:textId="57EED4D2" w:rsidR="009F152B" w:rsidRPr="00B46AB9"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Dozorowanie budynku w czasie zajęć szkolnych</w:t>
            </w:r>
            <w:r w:rsidR="00BC260E" w:rsidRPr="00B46AB9">
              <w:rPr>
                <w:rFonts w:ascii="Times New Roman" w:hAnsi="Times New Roman" w:cs="Times New Roman"/>
                <w:sz w:val="20"/>
                <w:szCs w:val="20"/>
              </w:rPr>
              <w:t>;</w:t>
            </w:r>
          </w:p>
          <w:p w14:paraId="4F83B4D8" w14:textId="4C87C06A" w:rsidR="009F152B"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Codzienne otwieranie i zamykanie budynku szkoły</w:t>
            </w:r>
            <w:r w:rsidR="001D7211">
              <w:rPr>
                <w:rFonts w:ascii="Times New Roman" w:hAnsi="Times New Roman" w:cs="Times New Roman"/>
                <w:sz w:val="20"/>
                <w:szCs w:val="20"/>
              </w:rPr>
              <w:t xml:space="preserve"> oraz szatni</w:t>
            </w:r>
            <w:r w:rsidR="00BC260E" w:rsidRPr="00B46AB9">
              <w:rPr>
                <w:rFonts w:ascii="Times New Roman" w:hAnsi="Times New Roman" w:cs="Times New Roman"/>
                <w:sz w:val="20"/>
                <w:szCs w:val="20"/>
              </w:rPr>
              <w:t>;</w:t>
            </w:r>
          </w:p>
          <w:p w14:paraId="0EED898A" w14:textId="793D561D" w:rsidR="009F265F" w:rsidRPr="00B46AB9" w:rsidRDefault="009F265F"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Pr>
                <w:rFonts w:ascii="Times New Roman" w:hAnsi="Times New Roman" w:cs="Times New Roman"/>
                <w:sz w:val="20"/>
                <w:szCs w:val="20"/>
              </w:rPr>
              <w:t>Sprzątanie wyznaczonych miejsc;</w:t>
            </w:r>
          </w:p>
          <w:p w14:paraId="5F44EA32" w14:textId="20C44CFC" w:rsidR="00B86B94" w:rsidRPr="009F265F" w:rsidRDefault="00CF4C74" w:rsidP="009F265F">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 czasie przerw międzylekcyjnych pełnienie wspólnie z nauczycielami dyżuru na korytarzach</w:t>
            </w:r>
            <w:r w:rsidR="00BC260E" w:rsidRPr="009F265F">
              <w:rPr>
                <w:rFonts w:ascii="Times New Roman" w:hAnsi="Times New Roman" w:cs="Times New Roman"/>
                <w:sz w:val="20"/>
                <w:szCs w:val="20"/>
              </w:rPr>
              <w:t>;</w:t>
            </w:r>
          </w:p>
          <w:p w14:paraId="71D96CE2" w14:textId="01899994" w:rsidR="00B86B94" w:rsidRPr="00B46AB9"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Po zakończeniu zajęć codzienne sprawdzanie stanu pomieszczeń szkolnych, w tym zamykanie okien, sprawdzanie stan</w:t>
            </w:r>
            <w:r w:rsidR="00F7736F">
              <w:rPr>
                <w:rFonts w:ascii="Times New Roman" w:hAnsi="Times New Roman" w:cs="Times New Roman"/>
                <w:sz w:val="20"/>
                <w:szCs w:val="20"/>
              </w:rPr>
              <w:t>u</w:t>
            </w:r>
            <w:r w:rsidRPr="00B46AB9">
              <w:rPr>
                <w:rFonts w:ascii="Times New Roman" w:hAnsi="Times New Roman" w:cs="Times New Roman"/>
                <w:sz w:val="20"/>
                <w:szCs w:val="20"/>
              </w:rPr>
              <w:t xml:space="preserve"> wyposażenia, zamykanie sekretariatu, pokoju nauczycielskiego oraz pozostałych </w:t>
            </w:r>
            <w:proofErr w:type="spellStart"/>
            <w:r w:rsidRPr="00B46AB9">
              <w:rPr>
                <w:rFonts w:ascii="Times New Roman" w:hAnsi="Times New Roman" w:cs="Times New Roman"/>
                <w:sz w:val="20"/>
                <w:szCs w:val="20"/>
              </w:rPr>
              <w:t>sal</w:t>
            </w:r>
            <w:proofErr w:type="spellEnd"/>
            <w:r w:rsidRPr="00B46AB9">
              <w:rPr>
                <w:rFonts w:ascii="Times New Roman" w:hAnsi="Times New Roman" w:cs="Times New Roman"/>
                <w:sz w:val="20"/>
                <w:szCs w:val="20"/>
              </w:rPr>
              <w:t>, wyłączanie zbędnego oświetlenia</w:t>
            </w:r>
            <w:r w:rsidR="00BC260E" w:rsidRPr="00B46AB9">
              <w:rPr>
                <w:rFonts w:ascii="Times New Roman" w:hAnsi="Times New Roman" w:cs="Times New Roman"/>
                <w:sz w:val="20"/>
                <w:szCs w:val="20"/>
              </w:rPr>
              <w:t>;</w:t>
            </w:r>
          </w:p>
          <w:p w14:paraId="3D330972" w14:textId="374A0CFB" w:rsidR="00B86B94" w:rsidRPr="00B46AB9"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Niezwłoczne zgłaszanie kierownikowi gospodarczemu wszelkich stwierdzonych uszkodzeń lub dewastacji sprzętów i mienia szkolnego, awarii i usterek instalacji wodnych, kanalizacyjnych i innych, nieprawidłowości w zakresie zapewnienia bezpieczeństwa uczniom i pracownikom szkoły</w:t>
            </w:r>
            <w:r w:rsidR="00BC260E" w:rsidRPr="00B46AB9">
              <w:rPr>
                <w:rFonts w:ascii="Times New Roman" w:hAnsi="Times New Roman" w:cs="Times New Roman"/>
                <w:sz w:val="20"/>
                <w:szCs w:val="20"/>
              </w:rPr>
              <w:t>;</w:t>
            </w:r>
          </w:p>
          <w:p w14:paraId="69FE3141" w14:textId="0309697D" w:rsidR="00B86B94" w:rsidRPr="00B46AB9" w:rsidRDefault="00CF4C74" w:rsidP="00B46AB9">
            <w:pPr>
              <w:pStyle w:val="Akapitzlist"/>
              <w:numPr>
                <w:ilvl w:val="1"/>
                <w:numId w:val="15"/>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Wspomaganie z nauczycieli przy organizowaniu uroczystości i imprez szkolnych oraz spotkań z rodzicami (mocowanie dekoracji, przenoszenie i ustawianie krzeseł itp.)</w:t>
            </w:r>
            <w:r w:rsidR="00B86B94" w:rsidRPr="00B46AB9">
              <w:rPr>
                <w:rFonts w:ascii="Times New Roman" w:hAnsi="Times New Roman" w:cs="Times New Roman"/>
                <w:sz w:val="20"/>
                <w:szCs w:val="20"/>
              </w:rPr>
              <w:t>.</w:t>
            </w:r>
          </w:p>
          <w:p w14:paraId="41CC06CA" w14:textId="77777777" w:rsidR="00CF4C74" w:rsidRPr="00B46AB9" w:rsidRDefault="00CF4C74" w:rsidP="00B46AB9">
            <w:pPr>
              <w:pStyle w:val="Akapitzlist"/>
              <w:spacing w:before="100" w:beforeAutospacing="1" w:after="100" w:afterAutospacing="1"/>
              <w:ind w:left="346"/>
              <w:rPr>
                <w:rFonts w:ascii="Times New Roman" w:hAnsi="Times New Roman" w:cs="Times New Roman"/>
                <w:sz w:val="20"/>
                <w:szCs w:val="20"/>
              </w:rPr>
            </w:pPr>
          </w:p>
          <w:p w14:paraId="57B47875" w14:textId="03E9F797" w:rsidR="009F152B" w:rsidRPr="00B46AB9" w:rsidRDefault="00CF4C74" w:rsidP="00B46AB9">
            <w:pPr>
              <w:pStyle w:val="Akapitzlist"/>
              <w:spacing w:before="100" w:beforeAutospacing="1" w:after="100" w:afterAutospacing="1"/>
              <w:ind w:left="346"/>
              <w:rPr>
                <w:rFonts w:ascii="Times New Roman" w:hAnsi="Times New Roman" w:cs="Times New Roman"/>
                <w:sz w:val="20"/>
                <w:szCs w:val="20"/>
                <w:u w:val="single"/>
              </w:rPr>
            </w:pPr>
            <w:r w:rsidRPr="00B46AB9">
              <w:rPr>
                <w:rFonts w:ascii="Times New Roman" w:hAnsi="Times New Roman" w:cs="Times New Roman"/>
                <w:sz w:val="20"/>
                <w:szCs w:val="20"/>
                <w:u w:val="single"/>
              </w:rPr>
              <w:t>Czuwanie nad ruchem uczniów i osób przychodzących z zewnątrz:</w:t>
            </w:r>
          </w:p>
          <w:p w14:paraId="417E0548" w14:textId="0067590E" w:rsidR="009F152B" w:rsidRDefault="00CF4C74" w:rsidP="00B46AB9">
            <w:pPr>
              <w:pStyle w:val="Akapitzlist"/>
              <w:numPr>
                <w:ilvl w:val="1"/>
                <w:numId w:val="16"/>
              </w:numPr>
              <w:tabs>
                <w:tab w:val="clear" w:pos="1080"/>
                <w:tab w:val="num" w:pos="343"/>
              </w:tabs>
              <w:spacing w:before="100" w:beforeAutospacing="1" w:after="100" w:afterAutospacing="1"/>
              <w:ind w:left="343" w:hanging="343"/>
              <w:rPr>
                <w:rFonts w:ascii="Times New Roman" w:hAnsi="Times New Roman" w:cs="Times New Roman"/>
                <w:sz w:val="20"/>
                <w:szCs w:val="20"/>
              </w:rPr>
            </w:pPr>
            <w:r w:rsidRPr="00B46AB9">
              <w:rPr>
                <w:rFonts w:ascii="Times New Roman" w:hAnsi="Times New Roman" w:cs="Times New Roman"/>
                <w:sz w:val="20"/>
                <w:szCs w:val="20"/>
              </w:rPr>
              <w:lastRenderedPageBreak/>
              <w:t>Kontrolowanie przestrzegania przez uczniów zmiany obuwia oraz właściwego zachowania zwłaszcza w rejonie szatni</w:t>
            </w:r>
            <w:r w:rsidR="00BC260E" w:rsidRPr="00B46AB9">
              <w:rPr>
                <w:rFonts w:ascii="Times New Roman" w:hAnsi="Times New Roman" w:cs="Times New Roman"/>
                <w:sz w:val="20"/>
                <w:szCs w:val="20"/>
              </w:rPr>
              <w:t>;</w:t>
            </w:r>
          </w:p>
          <w:p w14:paraId="17D01C9F" w14:textId="698FCBBB" w:rsidR="009F265F" w:rsidRPr="00B46AB9" w:rsidRDefault="009F265F" w:rsidP="00B46AB9">
            <w:pPr>
              <w:pStyle w:val="Akapitzlist"/>
              <w:numPr>
                <w:ilvl w:val="1"/>
                <w:numId w:val="16"/>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Otwieranie i zamykanie szatni w godzinach wskazanych w planie;</w:t>
            </w:r>
          </w:p>
          <w:p w14:paraId="1A9D80C3" w14:textId="2C0CEDC0" w:rsidR="009F152B" w:rsidRPr="00B46AB9" w:rsidRDefault="00CF4C74"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Kierowanie osób przychodzących z zewnątrz do odpowiednich pomieszczeń szkolnych</w:t>
            </w:r>
            <w:r w:rsidR="00BC260E" w:rsidRPr="00B46AB9">
              <w:rPr>
                <w:rFonts w:ascii="Times New Roman" w:hAnsi="Times New Roman" w:cs="Times New Roman"/>
                <w:sz w:val="20"/>
                <w:szCs w:val="20"/>
              </w:rPr>
              <w:t>;</w:t>
            </w:r>
          </w:p>
          <w:p w14:paraId="27617802" w14:textId="1CA3D514" w:rsidR="009F152B"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Sprawdzanie, czy uczniowie nie przebywają w czasie zajęć na korytarzach i boisku szkolnym</w:t>
            </w:r>
            <w:r w:rsidR="00BC260E" w:rsidRPr="00B46AB9">
              <w:rPr>
                <w:rFonts w:ascii="Times New Roman" w:hAnsi="Times New Roman" w:cs="Times New Roman"/>
                <w:sz w:val="20"/>
                <w:szCs w:val="20"/>
              </w:rPr>
              <w:t>;</w:t>
            </w:r>
          </w:p>
          <w:p w14:paraId="61459CEC" w14:textId="5EFF7A02" w:rsidR="009F152B"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Niezwłoczne zgłaszanie kierownikowi gospodarczemu i/lub sekretarzowi szkoły (sekretarce): obecności osób obcych w budynku i na terenie należącym do szkoły, agresywn</w:t>
            </w:r>
            <w:r>
              <w:rPr>
                <w:rFonts w:ascii="Times New Roman" w:hAnsi="Times New Roman" w:cs="Times New Roman"/>
                <w:sz w:val="20"/>
                <w:szCs w:val="20"/>
              </w:rPr>
              <w:t>ego</w:t>
            </w:r>
            <w:r w:rsidRPr="00B46AB9">
              <w:rPr>
                <w:rFonts w:ascii="Times New Roman" w:hAnsi="Times New Roman" w:cs="Times New Roman"/>
                <w:sz w:val="20"/>
                <w:szCs w:val="20"/>
              </w:rPr>
              <w:t xml:space="preserve"> i niepożądan</w:t>
            </w:r>
            <w:r>
              <w:rPr>
                <w:rFonts w:ascii="Times New Roman" w:hAnsi="Times New Roman" w:cs="Times New Roman"/>
                <w:sz w:val="20"/>
                <w:szCs w:val="20"/>
              </w:rPr>
              <w:t>ego</w:t>
            </w:r>
            <w:r w:rsidRPr="00B46AB9">
              <w:rPr>
                <w:rFonts w:ascii="Times New Roman" w:hAnsi="Times New Roman" w:cs="Times New Roman"/>
                <w:sz w:val="20"/>
                <w:szCs w:val="20"/>
              </w:rPr>
              <w:t xml:space="preserve"> zachowa</w:t>
            </w:r>
            <w:r>
              <w:rPr>
                <w:rFonts w:ascii="Times New Roman" w:hAnsi="Times New Roman" w:cs="Times New Roman"/>
                <w:sz w:val="20"/>
                <w:szCs w:val="20"/>
              </w:rPr>
              <w:t>nia</w:t>
            </w:r>
            <w:r w:rsidRPr="00B46AB9">
              <w:rPr>
                <w:rFonts w:ascii="Times New Roman" w:hAnsi="Times New Roman" w:cs="Times New Roman"/>
                <w:sz w:val="20"/>
                <w:szCs w:val="20"/>
              </w:rPr>
              <w:t xml:space="preserve"> uczniów</w:t>
            </w:r>
            <w:r w:rsidR="00BC260E" w:rsidRPr="00B46AB9">
              <w:rPr>
                <w:rFonts w:ascii="Times New Roman" w:hAnsi="Times New Roman" w:cs="Times New Roman"/>
                <w:sz w:val="20"/>
                <w:szCs w:val="20"/>
              </w:rPr>
              <w:t>;</w:t>
            </w:r>
          </w:p>
          <w:p w14:paraId="46A1EC6A" w14:textId="21074CDE" w:rsidR="00B86B94"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Pr>
                <w:rFonts w:ascii="Times New Roman" w:hAnsi="Times New Roman" w:cs="Times New Roman"/>
                <w:sz w:val="20"/>
                <w:szCs w:val="20"/>
              </w:rPr>
              <w:t>D</w:t>
            </w:r>
            <w:r w:rsidR="009F152B" w:rsidRPr="00B46AB9">
              <w:rPr>
                <w:rFonts w:ascii="Times New Roman" w:hAnsi="Times New Roman" w:cs="Times New Roman"/>
                <w:sz w:val="20"/>
                <w:szCs w:val="20"/>
              </w:rPr>
              <w:t>banie o prawidłowe wyposażenie pomieszczeń sanitarnych w niezbędne środki czystości</w:t>
            </w:r>
            <w:r w:rsidR="00BC260E" w:rsidRPr="00B46AB9">
              <w:rPr>
                <w:rFonts w:ascii="Times New Roman" w:hAnsi="Times New Roman" w:cs="Times New Roman"/>
                <w:sz w:val="20"/>
                <w:szCs w:val="20"/>
              </w:rPr>
              <w:t>;</w:t>
            </w:r>
          </w:p>
          <w:p w14:paraId="4CF780D0" w14:textId="589E456B" w:rsidR="00B86B94"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Pr>
                <w:rFonts w:ascii="Times New Roman" w:hAnsi="Times New Roman" w:cs="Times New Roman"/>
                <w:sz w:val="20"/>
                <w:szCs w:val="20"/>
              </w:rPr>
              <w:t>P</w:t>
            </w:r>
            <w:r w:rsidR="009F152B" w:rsidRPr="00B46AB9">
              <w:rPr>
                <w:rFonts w:ascii="Times New Roman" w:hAnsi="Times New Roman" w:cs="Times New Roman"/>
                <w:sz w:val="20"/>
                <w:szCs w:val="20"/>
              </w:rPr>
              <w:t>rzestrzeganie zasad współży</w:t>
            </w:r>
            <w:r w:rsidR="00BC260E" w:rsidRPr="00B46AB9">
              <w:rPr>
                <w:rFonts w:ascii="Times New Roman" w:hAnsi="Times New Roman" w:cs="Times New Roman"/>
                <w:sz w:val="20"/>
                <w:szCs w:val="20"/>
              </w:rPr>
              <w:t>cia społecznego;</w:t>
            </w:r>
          </w:p>
          <w:p w14:paraId="4E159164" w14:textId="1CA8F9F8" w:rsidR="00B86B94"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Pr>
                <w:rFonts w:ascii="Times New Roman" w:hAnsi="Times New Roman" w:cs="Times New Roman"/>
                <w:sz w:val="20"/>
                <w:szCs w:val="20"/>
              </w:rPr>
              <w:t>W</w:t>
            </w:r>
            <w:r w:rsidR="009F152B" w:rsidRPr="00B46AB9">
              <w:rPr>
                <w:rFonts w:ascii="Times New Roman" w:hAnsi="Times New Roman" w:cs="Times New Roman"/>
                <w:sz w:val="20"/>
                <w:szCs w:val="20"/>
              </w:rPr>
              <w:t xml:space="preserve">spółpraca z innymi pracownikami </w:t>
            </w:r>
            <w:r w:rsidR="00F7736F">
              <w:rPr>
                <w:rFonts w:ascii="Times New Roman" w:hAnsi="Times New Roman" w:cs="Times New Roman"/>
                <w:sz w:val="20"/>
                <w:szCs w:val="20"/>
              </w:rPr>
              <w:t>Zespołu</w:t>
            </w:r>
            <w:r w:rsidR="009F152B" w:rsidRPr="00B46AB9">
              <w:rPr>
                <w:rFonts w:ascii="Times New Roman" w:hAnsi="Times New Roman" w:cs="Times New Roman"/>
                <w:sz w:val="20"/>
                <w:szCs w:val="20"/>
              </w:rPr>
              <w:t xml:space="preserve"> w celu zapewnienia sprawnej organizacji pracy i maksymalnie dobr</w:t>
            </w:r>
            <w:r w:rsidR="00BC260E" w:rsidRPr="00B46AB9">
              <w:rPr>
                <w:rFonts w:ascii="Times New Roman" w:hAnsi="Times New Roman" w:cs="Times New Roman"/>
                <w:sz w:val="20"/>
                <w:szCs w:val="20"/>
              </w:rPr>
              <w:t>ych warunków pobytu dzieci;</w:t>
            </w:r>
          </w:p>
          <w:p w14:paraId="2C777D66" w14:textId="234B9850" w:rsidR="00B86B94" w:rsidRPr="00B46AB9" w:rsidRDefault="00B46AB9" w:rsidP="00B46AB9">
            <w:pPr>
              <w:pStyle w:val="Akapitzlist"/>
              <w:numPr>
                <w:ilvl w:val="1"/>
                <w:numId w:val="16"/>
              </w:numPr>
              <w:spacing w:before="100" w:beforeAutospacing="1" w:after="100" w:afterAutospacing="1"/>
              <w:ind w:left="346" w:hanging="346"/>
              <w:rPr>
                <w:rFonts w:ascii="Times New Roman" w:hAnsi="Times New Roman" w:cs="Times New Roman"/>
                <w:sz w:val="20"/>
                <w:szCs w:val="20"/>
              </w:rPr>
            </w:pPr>
            <w:r>
              <w:rPr>
                <w:rFonts w:ascii="Times New Roman" w:hAnsi="Times New Roman" w:cs="Times New Roman"/>
                <w:sz w:val="20"/>
                <w:szCs w:val="20"/>
              </w:rPr>
              <w:t>O</w:t>
            </w:r>
            <w:r w:rsidR="009F152B" w:rsidRPr="00B46AB9">
              <w:rPr>
                <w:rFonts w:ascii="Times New Roman" w:hAnsi="Times New Roman" w:cs="Times New Roman"/>
                <w:sz w:val="20"/>
                <w:szCs w:val="20"/>
              </w:rPr>
              <w:t>dpowiedzialność mater</w:t>
            </w:r>
            <w:r w:rsidR="003A75E1" w:rsidRPr="00B46AB9">
              <w:rPr>
                <w:rFonts w:ascii="Times New Roman" w:hAnsi="Times New Roman" w:cs="Times New Roman"/>
                <w:sz w:val="20"/>
                <w:szCs w:val="20"/>
              </w:rPr>
              <w:t>ialna za powierzone mienie.</w:t>
            </w:r>
          </w:p>
          <w:p w14:paraId="0F5AD34D" w14:textId="77777777" w:rsidR="00B46AB9" w:rsidRDefault="00B46AB9" w:rsidP="00B46AB9">
            <w:pPr>
              <w:pStyle w:val="Akapitzlist"/>
              <w:spacing w:before="100" w:beforeAutospacing="1" w:after="100" w:afterAutospacing="1"/>
              <w:ind w:left="346"/>
              <w:rPr>
                <w:rFonts w:ascii="Times New Roman" w:hAnsi="Times New Roman" w:cs="Times New Roman"/>
                <w:sz w:val="20"/>
                <w:szCs w:val="20"/>
              </w:rPr>
            </w:pPr>
          </w:p>
          <w:p w14:paraId="7F12843F" w14:textId="261F06F6" w:rsidR="0066285E" w:rsidRPr="00B46AB9" w:rsidRDefault="0066285E" w:rsidP="00B46AB9">
            <w:pPr>
              <w:pStyle w:val="Akapitzlist"/>
              <w:spacing w:before="100" w:beforeAutospacing="1" w:after="100" w:afterAutospacing="1"/>
              <w:ind w:left="346"/>
              <w:rPr>
                <w:rFonts w:ascii="Times New Roman" w:hAnsi="Times New Roman" w:cs="Times New Roman"/>
                <w:sz w:val="20"/>
                <w:szCs w:val="20"/>
              </w:rPr>
            </w:pPr>
            <w:r w:rsidRPr="00B46AB9">
              <w:rPr>
                <w:rFonts w:ascii="Times New Roman" w:hAnsi="Times New Roman" w:cs="Times New Roman"/>
                <w:sz w:val="20"/>
                <w:szCs w:val="20"/>
              </w:rPr>
              <w:t>OGÓLNE:</w:t>
            </w:r>
          </w:p>
          <w:p w14:paraId="0F40258D" w14:textId="77777777" w:rsidR="00357337" w:rsidRPr="00B46AB9" w:rsidRDefault="00357337" w:rsidP="00B46AB9">
            <w:pPr>
              <w:pStyle w:val="Akapitzlist"/>
              <w:numPr>
                <w:ilvl w:val="1"/>
                <w:numId w:val="17"/>
              </w:numPr>
              <w:tabs>
                <w:tab w:val="clear" w:pos="1080"/>
                <w:tab w:val="num" w:pos="343"/>
              </w:tabs>
              <w:spacing w:before="100" w:beforeAutospacing="1" w:after="100" w:afterAutospacing="1"/>
              <w:ind w:hanging="1080"/>
              <w:rPr>
                <w:rFonts w:ascii="Times New Roman" w:hAnsi="Times New Roman" w:cs="Times New Roman"/>
                <w:sz w:val="20"/>
                <w:szCs w:val="20"/>
              </w:rPr>
            </w:pPr>
            <w:r w:rsidRPr="00B46AB9">
              <w:rPr>
                <w:rFonts w:ascii="Times New Roman" w:hAnsi="Times New Roman" w:cs="Times New Roman"/>
                <w:sz w:val="20"/>
                <w:szCs w:val="20"/>
              </w:rPr>
              <w:t>Przestrzeganie ustalonego czasu pracy oraz regulaminu pracy;</w:t>
            </w:r>
          </w:p>
          <w:p w14:paraId="2AED4A0C"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Dbanie o dobro i dobre imię placówki wewnątrz i na zewnątrz, w szczególności reprezentowanie jej poprzez sumienne wypełnianie obowiązków, przestrzeganie zasad współżycia społecznego, okazywanie należnego szacunku i życzliwości dzieciom, rodzicom, opiekunom oraz współpracownikom,</w:t>
            </w:r>
          </w:p>
          <w:p w14:paraId="6C3E6E32"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Uczestnictwo w szkoleniach i instruktażu z zakresu przepisów bhp i przeciwpożarowych oraz poddawanie się wymaganym egzaminom sprawdzającym;</w:t>
            </w:r>
          </w:p>
          <w:p w14:paraId="32166B14"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Wykonywanie pracy w sposób zgodny z przepisami i zasadami bhp;</w:t>
            </w:r>
          </w:p>
          <w:p w14:paraId="21169BEF"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Dbanie o należyty stan urządzeń i sprzętu oraz ład i porządek w miejscu pracy;</w:t>
            </w:r>
          </w:p>
          <w:p w14:paraId="7B68E61B"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Poddawanie się wstępnym, okresowym i kontrolnym badaniom lekarskim;</w:t>
            </w:r>
          </w:p>
          <w:p w14:paraId="02508230"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Niezwłoczne zawiadamianie dyrektora, a w razie jego nieobecności wicedyrektora o stwierdzonym na terenie należącym do Zespołu wypadku albo o zagrożeniu ludzkiego życiu lub zdrowia;</w:t>
            </w:r>
          </w:p>
          <w:p w14:paraId="659F1FF6"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Współdziałanie z dyrekcją Zespołu i nauczycielami w wypełnianiu obowiązków dotyczących bezpieczeństwa uczniów i pracowników.</w:t>
            </w:r>
          </w:p>
          <w:p w14:paraId="022AFB8E" w14:textId="162EE972" w:rsidR="00A402E9"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Terminowe wykonywanie innych czynności wynikających z potrzeb Zespołu i związanych z zajmowanym stanowiskiem, zleconych przez bezpośredniego przełożonego lub dyrektora Zespołu.</w:t>
            </w:r>
          </w:p>
        </w:tc>
      </w:tr>
      <w:tr w:rsidR="00A402E9" w:rsidRPr="00B46AB9" w14:paraId="597DDF05" w14:textId="77777777" w:rsidTr="000521E2">
        <w:tc>
          <w:tcPr>
            <w:tcW w:w="1668" w:type="dxa"/>
          </w:tcPr>
          <w:p w14:paraId="36E26C0A" w14:textId="77777777" w:rsidR="00A402E9" w:rsidRPr="00B46AB9" w:rsidRDefault="00A402E9" w:rsidP="000521E2">
            <w:pPr>
              <w:pStyle w:val="Default"/>
              <w:spacing w:after="27"/>
              <w:rPr>
                <w:sz w:val="23"/>
                <w:szCs w:val="23"/>
              </w:rPr>
            </w:pPr>
            <w:r w:rsidRPr="00B46AB9">
              <w:rPr>
                <w:b/>
                <w:bCs/>
                <w:sz w:val="23"/>
                <w:szCs w:val="23"/>
              </w:rPr>
              <w:lastRenderedPageBreak/>
              <w:t>Wymagane dokumenty:</w:t>
            </w:r>
          </w:p>
          <w:p w14:paraId="27577F12" w14:textId="77777777" w:rsidR="00A402E9" w:rsidRPr="00B46AB9" w:rsidRDefault="00A402E9" w:rsidP="00A402E9">
            <w:pPr>
              <w:pStyle w:val="Default"/>
              <w:numPr>
                <w:ilvl w:val="1"/>
                <w:numId w:val="3"/>
              </w:numPr>
              <w:ind w:left="1800" w:hanging="360"/>
              <w:rPr>
                <w:sz w:val="23"/>
                <w:szCs w:val="23"/>
              </w:rPr>
            </w:pPr>
            <w:r w:rsidRPr="00B46AB9">
              <w:rPr>
                <w:sz w:val="23"/>
                <w:szCs w:val="23"/>
              </w:rPr>
              <w:t xml:space="preserve">. </w:t>
            </w:r>
          </w:p>
          <w:p w14:paraId="62B29B4C" w14:textId="77777777" w:rsidR="00A402E9" w:rsidRPr="00B46AB9" w:rsidRDefault="00A402E9" w:rsidP="000521E2">
            <w:pPr>
              <w:jc w:val="left"/>
              <w:rPr>
                <w:rFonts w:ascii="Times New Roman" w:eastAsia="Times New Roman" w:hAnsi="Times New Roman" w:cs="Times New Roman"/>
                <w:b/>
                <w:sz w:val="24"/>
                <w:szCs w:val="24"/>
                <w:lang w:eastAsia="pl-PL"/>
              </w:rPr>
            </w:pPr>
          </w:p>
        </w:tc>
        <w:tc>
          <w:tcPr>
            <w:tcW w:w="7544" w:type="dxa"/>
          </w:tcPr>
          <w:p w14:paraId="78FC9091"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list motywacyjny – podpisany czytelnie i własnoręcznie,</w:t>
            </w:r>
          </w:p>
          <w:p w14:paraId="0C430257"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życiorys zawodowy – CV,</w:t>
            </w:r>
          </w:p>
          <w:p w14:paraId="01BD7A3B"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kwestionariusz osobowy dla osoby ubiegającej się o zatrudnienie (wzór w załączeniu),</w:t>
            </w:r>
          </w:p>
          <w:p w14:paraId="5D06ECDE"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potwierdzone za zgodność z oryginałem przez kandydata kopie dokumentów potwierdzających:</w:t>
            </w:r>
          </w:p>
          <w:p w14:paraId="6DB9ECC5" w14:textId="77777777" w:rsidR="00BC260E" w:rsidRPr="00B46AB9" w:rsidRDefault="00BC260E" w:rsidP="00BC260E">
            <w:pPr>
              <w:pStyle w:val="NormalnyWeb"/>
              <w:spacing w:before="0" w:beforeAutospacing="0" w:after="0" w:afterAutospacing="0"/>
              <w:ind w:left="720"/>
              <w:jc w:val="both"/>
              <w:rPr>
                <w:sz w:val="20"/>
                <w:szCs w:val="20"/>
              </w:rPr>
            </w:pPr>
            <w:r w:rsidRPr="00B46AB9">
              <w:rPr>
                <w:sz w:val="20"/>
                <w:szCs w:val="20"/>
              </w:rPr>
              <w:t>a) wykształcenie,</w:t>
            </w:r>
          </w:p>
          <w:p w14:paraId="10BD3688" w14:textId="77777777" w:rsidR="00BC260E" w:rsidRPr="00B46AB9" w:rsidRDefault="00BC260E" w:rsidP="00BC260E">
            <w:pPr>
              <w:pStyle w:val="NormalnyWeb"/>
              <w:spacing w:before="0" w:beforeAutospacing="0" w:after="0" w:afterAutospacing="0"/>
              <w:ind w:left="720"/>
              <w:jc w:val="both"/>
              <w:rPr>
                <w:sz w:val="20"/>
                <w:szCs w:val="20"/>
              </w:rPr>
            </w:pPr>
            <w:r w:rsidRPr="00B46AB9">
              <w:rPr>
                <w:sz w:val="20"/>
                <w:szCs w:val="20"/>
              </w:rPr>
              <w:t>b) staż pracy,</w:t>
            </w:r>
          </w:p>
          <w:p w14:paraId="45E1C7B6" w14:textId="77777777" w:rsidR="00BC260E" w:rsidRPr="00B46AB9" w:rsidRDefault="00BC260E" w:rsidP="002F1D17">
            <w:pPr>
              <w:pStyle w:val="NormalnyWeb"/>
              <w:spacing w:before="0" w:beforeAutospacing="0" w:after="0" w:afterAutospacing="0"/>
              <w:ind w:left="720"/>
              <w:jc w:val="both"/>
              <w:rPr>
                <w:sz w:val="20"/>
                <w:szCs w:val="20"/>
              </w:rPr>
            </w:pPr>
            <w:r w:rsidRPr="00B46AB9">
              <w:rPr>
                <w:sz w:val="20"/>
                <w:szCs w:val="20"/>
              </w:rPr>
              <w:t>c) inne posiadane przez kandydata dokumenty (zaświadczenia, dyplomy, uprawnienia)</w:t>
            </w:r>
          </w:p>
          <w:p w14:paraId="01B775D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pełnej zdolności do czynności prawnych oraz korzystaniu z pełni praw publicznych;</w:t>
            </w:r>
          </w:p>
          <w:p w14:paraId="762FD7EC"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14:paraId="247B626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stanie zdrowia pozwalającym na pracę na wskazanym stanowisku w tym oświadczenie o braku występowania przeciwwskazań do pracy na wysokości;</w:t>
            </w:r>
          </w:p>
          <w:p w14:paraId="2C7A3EDE"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 xml:space="preserve">oświadczenie kandydata o niekaralności za przestępstwo umyślne lub umyślne przestępstwo skarbowe oraz, że nie figuruje w Rejestrze Sprawców Przestępstw na Tle </w:t>
            </w:r>
            <w:r w:rsidRPr="00B46AB9">
              <w:rPr>
                <w:sz w:val="20"/>
                <w:szCs w:val="20"/>
              </w:rPr>
              <w:lastRenderedPageBreak/>
              <w:t>Seksualnym (kandydat przed nawiązaniem stosunku pracy zobowiązany będzie do przedstawienia zaświadczenia o niekaralności z Krajowego Rejestru Karnego);</w:t>
            </w:r>
          </w:p>
          <w:p w14:paraId="68CA886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14:paraId="3CDF3194" w14:textId="77777777" w:rsidR="00A402E9" w:rsidRPr="00B46AB9" w:rsidRDefault="00BC260E" w:rsidP="00BC260E">
            <w:pPr>
              <w:pStyle w:val="NormalnyWeb"/>
              <w:numPr>
                <w:ilvl w:val="0"/>
                <w:numId w:val="12"/>
              </w:numPr>
              <w:spacing w:before="0" w:beforeAutospacing="0" w:after="0" w:afterAutospacing="0"/>
              <w:jc w:val="both"/>
            </w:pPr>
            <w:r w:rsidRPr="00B46AB9">
              <w:rPr>
                <w:sz w:val="20"/>
                <w:szCs w:val="20"/>
              </w:rPr>
              <w:t>kopia aktualnej książeczki zdrowia do celów sanitarno-epidemiologicznych lub zobowiązanie do jej przedstawienia przed nawiązaniem stosunku pracy.</w:t>
            </w:r>
          </w:p>
        </w:tc>
      </w:tr>
      <w:tr w:rsidR="00A402E9" w:rsidRPr="00B46AB9" w14:paraId="4AE407E1" w14:textId="77777777" w:rsidTr="000521E2">
        <w:tc>
          <w:tcPr>
            <w:tcW w:w="1668" w:type="dxa"/>
          </w:tcPr>
          <w:p w14:paraId="4CE19E01" w14:textId="77777777" w:rsidR="00A402E9" w:rsidRPr="00B46AB9" w:rsidRDefault="00A402E9" w:rsidP="000521E2">
            <w:pPr>
              <w:pStyle w:val="NormalnyWeb"/>
              <w:spacing w:after="0" w:afterAutospacing="0"/>
            </w:pPr>
            <w:r w:rsidRPr="00B46AB9">
              <w:rPr>
                <w:b/>
                <w:bCs/>
              </w:rPr>
              <w:lastRenderedPageBreak/>
              <w:t>Informacje dodatkowe</w:t>
            </w:r>
          </w:p>
          <w:p w14:paraId="06776861" w14:textId="77777777" w:rsidR="00A402E9" w:rsidRPr="00B46AB9" w:rsidRDefault="00A402E9" w:rsidP="000521E2">
            <w:pPr>
              <w:jc w:val="left"/>
              <w:rPr>
                <w:rFonts w:ascii="Times New Roman" w:eastAsia="Times New Roman" w:hAnsi="Times New Roman" w:cs="Times New Roman"/>
                <w:b/>
                <w:sz w:val="24"/>
                <w:szCs w:val="24"/>
                <w:lang w:eastAsia="pl-PL"/>
              </w:rPr>
            </w:pPr>
          </w:p>
        </w:tc>
        <w:tc>
          <w:tcPr>
            <w:tcW w:w="7544" w:type="dxa"/>
          </w:tcPr>
          <w:p w14:paraId="2DEC06D0" w14:textId="77777777" w:rsidR="00A402E9" w:rsidRPr="00B46AB9" w:rsidRDefault="00A402E9" w:rsidP="000521E2">
            <w:pPr>
              <w:pStyle w:val="NormalnyWeb"/>
              <w:numPr>
                <w:ilvl w:val="0"/>
                <w:numId w:val="6"/>
              </w:numPr>
              <w:spacing w:before="0" w:beforeAutospacing="0" w:after="0" w:afterAutospacing="0"/>
              <w:jc w:val="both"/>
              <w:rPr>
                <w:sz w:val="20"/>
                <w:szCs w:val="20"/>
              </w:rPr>
            </w:pPr>
            <w:r w:rsidRPr="00B46AB9">
              <w:rPr>
                <w:sz w:val="20"/>
                <w:szCs w:val="20"/>
              </w:rPr>
              <w:t>O zakwalifikowaniu się na rozmowę kandydaci zostaną poinformowani telefonicznie. </w:t>
            </w:r>
          </w:p>
          <w:p w14:paraId="52CE2E88" w14:textId="77777777" w:rsidR="00A402E9" w:rsidRPr="00B46AB9" w:rsidRDefault="00A402E9" w:rsidP="000521E2">
            <w:pPr>
              <w:pStyle w:val="NormalnyWeb"/>
              <w:numPr>
                <w:ilvl w:val="0"/>
                <w:numId w:val="6"/>
              </w:numPr>
              <w:spacing w:before="0" w:beforeAutospacing="0" w:after="0" w:afterAutospacing="0"/>
              <w:jc w:val="both"/>
              <w:rPr>
                <w:sz w:val="20"/>
                <w:szCs w:val="20"/>
              </w:rPr>
            </w:pPr>
            <w:r w:rsidRPr="00B46AB9">
              <w:rPr>
                <w:sz w:val="20"/>
                <w:szCs w:val="20"/>
              </w:rPr>
              <w:t>Wyniki naboru zostaną ogłoszone na stronie internetowej BIP. </w:t>
            </w:r>
          </w:p>
          <w:p w14:paraId="4ADBF07F" w14:textId="77777777" w:rsidR="00A402E9" w:rsidRPr="00B46AB9" w:rsidRDefault="00A402E9" w:rsidP="000521E2">
            <w:pPr>
              <w:pStyle w:val="NormalnyWeb"/>
              <w:numPr>
                <w:ilvl w:val="0"/>
                <w:numId w:val="6"/>
              </w:numPr>
              <w:spacing w:before="0" w:beforeAutospacing="0" w:after="0" w:afterAutospacing="0"/>
              <w:jc w:val="both"/>
              <w:rPr>
                <w:sz w:val="20"/>
                <w:szCs w:val="20"/>
              </w:rPr>
            </w:pPr>
            <w:r w:rsidRPr="00B46AB9">
              <w:rPr>
                <w:sz w:val="20"/>
                <w:szCs w:val="20"/>
              </w:rPr>
              <w:t>Oferty złożone po terminie lub niekompletne nie będą rozpatrywane. </w:t>
            </w:r>
          </w:p>
          <w:p w14:paraId="72A610D9" w14:textId="77777777" w:rsidR="00A402E9" w:rsidRPr="00B46AB9" w:rsidRDefault="00A402E9" w:rsidP="000521E2">
            <w:pPr>
              <w:pStyle w:val="NormalnyWeb"/>
              <w:numPr>
                <w:ilvl w:val="0"/>
                <w:numId w:val="6"/>
              </w:numPr>
              <w:spacing w:before="0" w:beforeAutospacing="0" w:after="0" w:afterAutospacing="0"/>
              <w:jc w:val="both"/>
              <w:rPr>
                <w:sz w:val="20"/>
                <w:szCs w:val="20"/>
              </w:rPr>
            </w:pPr>
            <w:r w:rsidRPr="00B46AB9">
              <w:rPr>
                <w:sz w:val="20"/>
                <w:szCs w:val="20"/>
              </w:rPr>
              <w:t>Dokumenty kandydata, który zostanie wyłoniony w procesie rekrutacji dołącza się do akt osobowych. </w:t>
            </w:r>
          </w:p>
          <w:p w14:paraId="67E1576E" w14:textId="77777777" w:rsidR="000B12A5" w:rsidRPr="00B46AB9" w:rsidRDefault="00A402E9" w:rsidP="002F1D17">
            <w:pPr>
              <w:pStyle w:val="NormalnyWeb"/>
              <w:numPr>
                <w:ilvl w:val="0"/>
                <w:numId w:val="6"/>
              </w:numPr>
              <w:spacing w:before="0" w:beforeAutospacing="0" w:after="278" w:afterAutospacing="0"/>
              <w:jc w:val="both"/>
              <w:rPr>
                <w:sz w:val="20"/>
                <w:szCs w:val="20"/>
              </w:rPr>
            </w:pPr>
            <w:r w:rsidRPr="00B46AB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B46AB9" w14:paraId="423E5D28" w14:textId="77777777" w:rsidTr="000521E2">
        <w:tc>
          <w:tcPr>
            <w:tcW w:w="9212" w:type="dxa"/>
            <w:gridSpan w:val="2"/>
          </w:tcPr>
          <w:p w14:paraId="290F1250" w14:textId="77777777" w:rsidR="00A402E9" w:rsidRPr="00B46AB9" w:rsidRDefault="00A402E9" w:rsidP="000521E2">
            <w:pPr>
              <w:pStyle w:val="NormalnyWeb"/>
              <w:spacing w:after="0" w:afterAutospacing="0"/>
              <w:jc w:val="center"/>
              <w:rPr>
                <w:sz w:val="22"/>
                <w:szCs w:val="22"/>
              </w:rPr>
            </w:pPr>
            <w:r w:rsidRPr="00B46AB9">
              <w:rPr>
                <w:bCs/>
                <w:sz w:val="22"/>
                <w:szCs w:val="22"/>
              </w:rPr>
              <w:t>Oferty należy składać osobiście lub wysłać na adres w zamkniętych kopertach z dopiskiem</w:t>
            </w:r>
            <w:r w:rsidRPr="00B46AB9">
              <w:rPr>
                <w:bCs/>
                <w:sz w:val="22"/>
                <w:szCs w:val="22"/>
              </w:rPr>
              <w:br/>
            </w:r>
            <w:r w:rsidRPr="00B46AB9">
              <w:rPr>
                <w:b/>
                <w:bCs/>
                <w:sz w:val="22"/>
                <w:szCs w:val="22"/>
              </w:rPr>
              <w:t>„Nabór do Zespołu Szkolno-Przedszkolnego nr 12”</w:t>
            </w:r>
            <w:r w:rsidRPr="00B46AB9">
              <w:rPr>
                <w:bCs/>
                <w:sz w:val="22"/>
                <w:szCs w:val="22"/>
              </w:rPr>
              <w:br/>
              <w:t>w sekretariacie Zespołu Szkół Ogólnokształcących nr 13,</w:t>
            </w:r>
            <w:r w:rsidRPr="00B46AB9">
              <w:rPr>
                <w:bCs/>
                <w:sz w:val="22"/>
                <w:szCs w:val="22"/>
              </w:rPr>
              <w:br/>
              <w:t>ul. Kazimierza Odnowiciela 2, 31-481 w Krakowie</w:t>
            </w:r>
            <w:r w:rsidRPr="00B46AB9">
              <w:rPr>
                <w:bCs/>
                <w:sz w:val="22"/>
                <w:szCs w:val="22"/>
              </w:rPr>
              <w:br/>
              <w:t xml:space="preserve">w terminie </w:t>
            </w:r>
            <w:r w:rsidRPr="00B46AB9">
              <w:rPr>
                <w:b/>
                <w:bCs/>
                <w:sz w:val="22"/>
                <w:szCs w:val="22"/>
              </w:rPr>
              <w:t>do  31 lipca 2020r.</w:t>
            </w:r>
          </w:p>
        </w:tc>
      </w:tr>
    </w:tbl>
    <w:p w14:paraId="6D88960E" w14:textId="77777777" w:rsidR="00D56446" w:rsidRPr="00B46AB9" w:rsidRDefault="00D56446"/>
    <w:sectPr w:rsidR="00D56446" w:rsidRPr="00B46AB9" w:rsidSect="00D56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3" w15:restartNumberingAfterBreak="0">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36E6D63"/>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A681738"/>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AC164CA"/>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15:restartNumberingAfterBreak="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15:restartNumberingAfterBreak="0">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C26D1A"/>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4ED00BF"/>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6"/>
  </w:num>
  <w:num w:numId="3">
    <w:abstractNumId w:val="0"/>
  </w:num>
  <w:num w:numId="4">
    <w:abstractNumId w:val="9"/>
  </w:num>
  <w:num w:numId="5">
    <w:abstractNumId w:val="12"/>
  </w:num>
  <w:num w:numId="6">
    <w:abstractNumId w:val="1"/>
  </w:num>
  <w:num w:numId="7">
    <w:abstractNumId w:val="10"/>
  </w:num>
  <w:num w:numId="8">
    <w:abstractNumId w:val="11"/>
  </w:num>
  <w:num w:numId="9">
    <w:abstractNumId w:val="13"/>
  </w:num>
  <w:num w:numId="10">
    <w:abstractNumId w:val="4"/>
  </w:num>
  <w:num w:numId="11">
    <w:abstractNumId w:val="2"/>
  </w:num>
  <w:num w:numId="12">
    <w:abstractNumId w:val="3"/>
  </w:num>
  <w:num w:numId="13">
    <w:abstractNumId w:val="8"/>
  </w:num>
  <w:num w:numId="14">
    <w:abstractNumId w:val="5"/>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E9"/>
    <w:rsid w:val="0000602C"/>
    <w:rsid w:val="000521E2"/>
    <w:rsid w:val="000B12A5"/>
    <w:rsid w:val="00124CAD"/>
    <w:rsid w:val="001D7211"/>
    <w:rsid w:val="001F364C"/>
    <w:rsid w:val="00285300"/>
    <w:rsid w:val="002F1D17"/>
    <w:rsid w:val="00357337"/>
    <w:rsid w:val="003A75E1"/>
    <w:rsid w:val="00441C0F"/>
    <w:rsid w:val="00545F86"/>
    <w:rsid w:val="006048FF"/>
    <w:rsid w:val="0066285E"/>
    <w:rsid w:val="0083602B"/>
    <w:rsid w:val="0089001D"/>
    <w:rsid w:val="009A5B00"/>
    <w:rsid w:val="009D6881"/>
    <w:rsid w:val="009E64DC"/>
    <w:rsid w:val="009F152B"/>
    <w:rsid w:val="009F265F"/>
    <w:rsid w:val="00A402E9"/>
    <w:rsid w:val="00B21560"/>
    <w:rsid w:val="00B46AB9"/>
    <w:rsid w:val="00B86B94"/>
    <w:rsid w:val="00BC260E"/>
    <w:rsid w:val="00BD3D45"/>
    <w:rsid w:val="00BD6083"/>
    <w:rsid w:val="00C9137D"/>
    <w:rsid w:val="00CF4C74"/>
    <w:rsid w:val="00D04A15"/>
    <w:rsid w:val="00D56446"/>
    <w:rsid w:val="00D839E9"/>
    <w:rsid w:val="00DA5396"/>
    <w:rsid w:val="00DC0C53"/>
    <w:rsid w:val="00E83098"/>
    <w:rsid w:val="00F74B72"/>
    <w:rsid w:val="00F7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EE0C"/>
  <w15:docId w15:val="{4E067F42-2F58-466F-B614-0B1E03F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CF4C7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6385</Characters>
  <Application>Microsoft Office Word</Application>
  <DocSecurity>0</DocSecurity>
  <Lines>53</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Jezuita Mariola</cp:lastModifiedBy>
  <cp:revision>2</cp:revision>
  <dcterms:created xsi:type="dcterms:W3CDTF">2020-07-16T07:02:00Z</dcterms:created>
  <dcterms:modified xsi:type="dcterms:W3CDTF">2020-07-16T07:02:00Z</dcterms:modified>
</cp:coreProperties>
</file>