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9A" w:rsidRPr="00CD429A" w:rsidRDefault="00CD429A" w:rsidP="00CD429A">
      <w:pPr>
        <w:spacing w:after="0" w:line="36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bookmarkStart w:id="0" w:name="_GoBack"/>
      <w:r w:rsidRPr="00CD429A">
        <w:rPr>
          <w:rFonts w:ascii="Calibri" w:eastAsia="Times New Roman" w:hAnsi="Calibri" w:cs="Calibri"/>
          <w:b/>
          <w:sz w:val="28"/>
          <w:szCs w:val="28"/>
          <w:lang w:eastAsia="pl-PL"/>
        </w:rPr>
        <w:t>JEDZIE POCIĄG Z DALEKA</w:t>
      </w:r>
    </w:p>
    <w:bookmarkEnd w:id="0"/>
    <w:p w:rsidR="00CD429A" w:rsidRPr="00CD429A" w:rsidRDefault="00CD429A" w:rsidP="00CD429A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D429A" w:rsidRPr="00CD429A" w:rsidRDefault="00CD429A" w:rsidP="00CD429A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D429A" w:rsidRPr="00CD429A" w:rsidRDefault="00CD429A" w:rsidP="00CD429A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t>Jedzie pociąg z daleka,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Ani chwili nie czeka,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Konduktorze łaskawy,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Zabierz nas do Warszawy,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Konduktorze łaskawy,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Zabierz nas do Warszawy.</w:t>
      </w:r>
    </w:p>
    <w:p w:rsidR="00CD429A" w:rsidRPr="00CD429A" w:rsidRDefault="00CD429A" w:rsidP="00CD429A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t>Konduktorze łaskawy,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Zabierz nas do Warszawy,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Trudno, trudno to będzie,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Dużo osób jest wszędzie,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Trudno, trudno to będzie,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Dużo osób jest wszędzie.</w:t>
      </w:r>
    </w:p>
    <w:p w:rsidR="00CD429A" w:rsidRPr="00CD429A" w:rsidRDefault="00CD429A" w:rsidP="00CD429A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t>Pięknie pana prosimy,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Jeszcze miejsce widzimy,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A więc prędko wsiadajcie,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Do Warszawy ruszajcie,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A więc prędko wsiadajcie,</w: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br/>
        <w:t>Do Warszawy ruszajcie.</w:t>
      </w:r>
    </w:p>
    <w:p w:rsidR="00CD429A" w:rsidRPr="00CD429A" w:rsidRDefault="00CD429A" w:rsidP="00CD429A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D429A" w:rsidRPr="00CD429A" w:rsidRDefault="00CD429A" w:rsidP="00CD429A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t>Źródło: </w:t>
      </w:r>
      <w:proofErr w:type="spellStart"/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fldChar w:fldCharType="begin"/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HYPERLINK "https://www.musixmatch.com/" </w:instrText>
      </w:r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CD429A">
        <w:rPr>
          <w:rFonts w:ascii="Calibri" w:eastAsia="Times New Roman" w:hAnsi="Calibri" w:cs="Calibri"/>
          <w:color w:val="0000FF"/>
          <w:sz w:val="24"/>
          <w:szCs w:val="24"/>
          <w:u w:val="single"/>
          <w:lang w:eastAsia="pl-PL"/>
        </w:rPr>
        <w:t>Musixmatch</w:t>
      </w:r>
      <w:proofErr w:type="spellEnd"/>
      <w:r w:rsidRPr="00CD429A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:rsidR="00E61D0A" w:rsidRPr="00CD429A" w:rsidRDefault="00E61D0A" w:rsidP="00CD429A">
      <w:pPr>
        <w:spacing w:line="360" w:lineRule="auto"/>
        <w:jc w:val="center"/>
        <w:rPr>
          <w:rFonts w:ascii="Calibri" w:hAnsi="Calibri" w:cs="Calibri"/>
        </w:rPr>
      </w:pPr>
    </w:p>
    <w:sectPr w:rsidR="00E61D0A" w:rsidRPr="00CD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6D"/>
    <w:rsid w:val="001E546D"/>
    <w:rsid w:val="00CD429A"/>
    <w:rsid w:val="00E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C4DE"/>
  <w15:chartTrackingRefBased/>
  <w15:docId w15:val="{383160BA-D0F3-446A-A760-4C3FDA69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4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9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5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57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1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28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2</cp:revision>
  <dcterms:created xsi:type="dcterms:W3CDTF">2020-05-19T12:09:00Z</dcterms:created>
  <dcterms:modified xsi:type="dcterms:W3CDTF">2020-05-19T12:11:00Z</dcterms:modified>
</cp:coreProperties>
</file>