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2C" w:rsidRDefault="00C9732C">
      <w:pPr>
        <w:rPr>
          <w:sz w:val="32"/>
          <w:szCs w:val="32"/>
        </w:rPr>
      </w:pPr>
      <w:r>
        <w:rPr>
          <w:sz w:val="32"/>
          <w:szCs w:val="32"/>
        </w:rPr>
        <w:t xml:space="preserve">   Droga Przeciw Pożarowa do DPS os. Hutnicze 5 z przylegającym otoczeniem.</w:t>
      </w:r>
    </w:p>
    <w:p w:rsidR="00C9732C" w:rsidRDefault="00C9732C">
      <w:pPr>
        <w:rPr>
          <w:sz w:val="32"/>
          <w:szCs w:val="32"/>
        </w:rPr>
      </w:pPr>
      <w:r>
        <w:rPr>
          <w:sz w:val="32"/>
          <w:szCs w:val="32"/>
        </w:rPr>
        <w:t>Droga ta jest bardzo wymagana aby w sytuacjach nieoczekiwanych mogła podjechać Karetka Pogotowia czy Straż Pożarna do Domu Pomocy Społecznej zamieszkałego przez Osoby Niepełnosprawne.</w:t>
      </w:r>
    </w:p>
    <w:p w:rsidR="00C9732C" w:rsidRDefault="00C9732C">
      <w:pPr>
        <w:rPr>
          <w:sz w:val="32"/>
          <w:szCs w:val="32"/>
        </w:rPr>
      </w:pPr>
      <w:r>
        <w:rPr>
          <w:sz w:val="32"/>
          <w:szCs w:val="32"/>
        </w:rPr>
        <w:t>Przy tej wąskiej drodze pomiędzy bl.4 a garażami 4”A” parkują samochody, bo głód miejsc postojowych zmusza ich do tego,</w:t>
      </w:r>
    </w:p>
    <w:p w:rsidR="00C9732C" w:rsidRDefault="00C9732C">
      <w:pPr>
        <w:rPr>
          <w:sz w:val="32"/>
          <w:szCs w:val="32"/>
        </w:rPr>
      </w:pPr>
      <w:r>
        <w:rPr>
          <w:sz w:val="32"/>
          <w:szCs w:val="32"/>
        </w:rPr>
        <w:t>Pomiędzy garażami a DPS jest możliwość wygenerować kilka miejsc postojowych po usunięciu niechcianego przez mieszkańców trzepaka.</w:t>
      </w:r>
    </w:p>
    <w:p w:rsidR="00C9732C" w:rsidRDefault="00C9732C">
      <w:pPr>
        <w:rPr>
          <w:sz w:val="32"/>
          <w:szCs w:val="32"/>
        </w:rPr>
      </w:pPr>
      <w:r>
        <w:rPr>
          <w:sz w:val="32"/>
          <w:szCs w:val="32"/>
        </w:rPr>
        <w:t>Na powierzchni przejazdowej wymagana jest nowa nawierzchnia a obok miejsca postojowe .Otoczenie tego zadania powinno objąć do wykonania również murek – rozsypujący się przy kl. Bocznej bl.4</w:t>
      </w:r>
    </w:p>
    <w:p w:rsidR="00C9732C" w:rsidRPr="00C9732C" w:rsidRDefault="00C9732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Bogumiła Drabik</w:t>
      </w:r>
      <w:bookmarkStart w:id="0" w:name="_GoBack"/>
      <w:bookmarkEnd w:id="0"/>
    </w:p>
    <w:sectPr w:rsidR="00C9732C" w:rsidRPr="00C97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2C"/>
    <w:rsid w:val="0075362C"/>
    <w:rsid w:val="00C9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462D"/>
  <w15:chartTrackingRefBased/>
  <w15:docId w15:val="{CDB56FB2-2B84-40FB-83F2-B96E485C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1</cp:revision>
  <dcterms:created xsi:type="dcterms:W3CDTF">2020-03-29T22:14:00Z</dcterms:created>
  <dcterms:modified xsi:type="dcterms:W3CDTF">2020-03-29T22:25:00Z</dcterms:modified>
</cp:coreProperties>
</file>